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E5" w:rsidRPr="00A94213" w:rsidRDefault="003D5206" w:rsidP="00DD79E5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A94213">
        <w:rPr>
          <w:rFonts w:asciiTheme="majorHAnsi" w:hAnsiTheme="majorHAnsi"/>
          <w:b/>
          <w:bCs/>
          <w:sz w:val="22"/>
          <w:szCs w:val="22"/>
        </w:rPr>
        <w:t>RUOKASEKTORIN KOORDINAATIOHANKE</w:t>
      </w:r>
    </w:p>
    <w:p w:rsidR="00DD79E5" w:rsidRPr="00A94213" w:rsidRDefault="00DD79E5" w:rsidP="00DD79E5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763810" w:rsidRPr="00A94213" w:rsidRDefault="00763810" w:rsidP="00C409E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A94213">
        <w:rPr>
          <w:rFonts w:asciiTheme="majorHAnsi" w:hAnsiTheme="majorHAnsi"/>
          <w:b/>
          <w:color w:val="auto"/>
          <w:sz w:val="22"/>
          <w:szCs w:val="22"/>
        </w:rPr>
        <w:t>Taustaa</w:t>
      </w:r>
      <w:r w:rsidRPr="00A94213">
        <w:rPr>
          <w:rFonts w:asciiTheme="majorHAnsi" w:hAnsiTheme="majorHAnsi"/>
          <w:color w:val="auto"/>
          <w:sz w:val="22"/>
          <w:szCs w:val="22"/>
        </w:rPr>
        <w:t xml:space="preserve">: </w:t>
      </w:r>
    </w:p>
    <w:p w:rsidR="00763810" w:rsidRPr="00A94213" w:rsidRDefault="00763810" w:rsidP="00C409E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D87703" w:rsidRDefault="00A41BCC" w:rsidP="00A41BCC">
      <w:pPr>
        <w:spacing w:after="0" w:line="240" w:lineRule="auto"/>
        <w:rPr>
          <w:rFonts w:asciiTheme="majorHAnsi" w:hAnsiTheme="majorHAnsi"/>
        </w:rPr>
      </w:pPr>
      <w:r w:rsidRPr="00A41BCC">
        <w:rPr>
          <w:rFonts w:ascii="Cambria" w:hAnsi="Cambria"/>
          <w:lang w:bidi="en-US"/>
        </w:rPr>
        <w:t>Koordinaatiolla edistetään maaseutuohjelman tavoitteiden saavuttamista valtakunnallisesti: osaam</w:t>
      </w:r>
      <w:r w:rsidRPr="00A41BCC">
        <w:rPr>
          <w:rFonts w:ascii="Cambria" w:hAnsi="Cambria"/>
          <w:lang w:bidi="en-US"/>
        </w:rPr>
        <w:t>i</w:t>
      </w:r>
      <w:r w:rsidRPr="00A41BCC">
        <w:rPr>
          <w:rFonts w:ascii="Cambria" w:hAnsi="Cambria"/>
          <w:lang w:bidi="en-US"/>
        </w:rPr>
        <w:t>nen, tiedonkulku, innovaatiot ja yhteistyö lisääntyvät, ilmastonmuutoksen hillintä tehostuu ja yritt</w:t>
      </w:r>
      <w:r w:rsidRPr="00A41BCC">
        <w:rPr>
          <w:rFonts w:ascii="Cambria" w:hAnsi="Cambria"/>
          <w:lang w:bidi="en-US"/>
        </w:rPr>
        <w:t>ä</w:t>
      </w:r>
      <w:r w:rsidRPr="00A41BCC">
        <w:rPr>
          <w:rFonts w:ascii="Cambria" w:hAnsi="Cambria"/>
          <w:lang w:bidi="en-US"/>
        </w:rPr>
        <w:t xml:space="preserve">jyys monipuolistuu. Koordinaatiohankkeella on oltava uutuusarvoa ja vaikutusta teemaansa liittyvään elinkeinotoimintaan ja sen tulevaisuuteen. </w:t>
      </w:r>
      <w:r w:rsidR="00F32172" w:rsidRPr="00A94213">
        <w:rPr>
          <w:rFonts w:asciiTheme="majorHAnsi" w:hAnsiTheme="majorHAnsi"/>
        </w:rPr>
        <w:t>Koordinaatiohankkeet ovat maaseudun kehittämisohje</w:t>
      </w:r>
      <w:r w:rsidR="00F32172" w:rsidRPr="00A94213">
        <w:rPr>
          <w:rFonts w:asciiTheme="majorHAnsi" w:hAnsiTheme="majorHAnsi"/>
        </w:rPr>
        <w:t>l</w:t>
      </w:r>
      <w:r w:rsidR="00F32172" w:rsidRPr="00A94213">
        <w:rPr>
          <w:rFonts w:asciiTheme="majorHAnsi" w:hAnsiTheme="majorHAnsi"/>
        </w:rPr>
        <w:t>man strategisia välineitä.</w:t>
      </w:r>
    </w:p>
    <w:p w:rsidR="00A41BCC" w:rsidRPr="00A94213" w:rsidRDefault="00A41BCC" w:rsidP="00A41BCC">
      <w:pPr>
        <w:spacing w:after="0" w:line="240" w:lineRule="auto"/>
        <w:rPr>
          <w:rFonts w:asciiTheme="majorHAnsi" w:hAnsiTheme="majorHAnsi"/>
        </w:rPr>
      </w:pPr>
    </w:p>
    <w:p w:rsidR="00D87703" w:rsidRPr="00A94213" w:rsidRDefault="00D87703" w:rsidP="00C409E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A94213">
        <w:rPr>
          <w:rFonts w:asciiTheme="majorHAnsi" w:hAnsiTheme="majorHAnsi"/>
          <w:noProof/>
          <w:sz w:val="22"/>
          <w:szCs w:val="22"/>
          <w:lang w:eastAsia="fi-FI"/>
        </w:rPr>
        <w:drawing>
          <wp:inline distT="0" distB="0" distL="0" distR="0" wp14:anchorId="6971CE1C" wp14:editId="4DFCE66E">
            <wp:extent cx="3657600" cy="1282323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BE2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841" cy="12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79D" w:rsidRPr="00A94213" w:rsidRDefault="004C679D" w:rsidP="00C409EA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A5DA0" w:rsidRPr="00A94213" w:rsidRDefault="00247FDF" w:rsidP="00C409EA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  <w:r w:rsidRPr="00A94213">
        <w:rPr>
          <w:rFonts w:asciiTheme="majorHAnsi" w:hAnsiTheme="majorHAnsi"/>
          <w:sz w:val="22"/>
          <w:szCs w:val="22"/>
        </w:rPr>
        <w:t>Ruokasektorin ko</w:t>
      </w:r>
      <w:r w:rsidR="00F32172" w:rsidRPr="00A94213">
        <w:rPr>
          <w:rFonts w:asciiTheme="majorHAnsi" w:hAnsiTheme="majorHAnsi"/>
          <w:sz w:val="22"/>
          <w:szCs w:val="22"/>
        </w:rPr>
        <w:t>ordinaatiohanke vastaa osalta</w:t>
      </w:r>
      <w:r w:rsidR="00FC05F4" w:rsidRPr="00A94213">
        <w:rPr>
          <w:rFonts w:asciiTheme="majorHAnsi" w:hAnsiTheme="majorHAnsi"/>
          <w:sz w:val="22"/>
          <w:szCs w:val="22"/>
        </w:rPr>
        <w:t>an maaseutuohjelman tavoitteisii</w:t>
      </w:r>
      <w:r w:rsidR="00F32172" w:rsidRPr="00A94213">
        <w:rPr>
          <w:rFonts w:asciiTheme="majorHAnsi" w:hAnsiTheme="majorHAnsi"/>
          <w:sz w:val="22"/>
          <w:szCs w:val="22"/>
        </w:rPr>
        <w:t xml:space="preserve">n: </w:t>
      </w:r>
      <w:r w:rsidR="00F32172" w:rsidRPr="00A94213">
        <w:rPr>
          <w:rFonts w:asciiTheme="majorHAnsi" w:hAnsiTheme="majorHAnsi"/>
          <w:b/>
          <w:sz w:val="22"/>
          <w:szCs w:val="22"/>
        </w:rPr>
        <w:t xml:space="preserve">Kuluttajat saavat laadukasta ruokaa, jonka tuotannossa on </w:t>
      </w:r>
      <w:r w:rsidR="00FC05F4" w:rsidRPr="00A94213">
        <w:rPr>
          <w:rFonts w:asciiTheme="majorHAnsi" w:hAnsiTheme="majorHAnsi"/>
          <w:b/>
          <w:sz w:val="22"/>
          <w:szCs w:val="22"/>
        </w:rPr>
        <w:t xml:space="preserve">huomioitu ympäristö ja eläinten </w:t>
      </w:r>
      <w:r w:rsidR="00F32172" w:rsidRPr="00A94213">
        <w:rPr>
          <w:rFonts w:asciiTheme="majorHAnsi" w:hAnsiTheme="majorHAnsi"/>
          <w:b/>
          <w:sz w:val="22"/>
          <w:szCs w:val="22"/>
        </w:rPr>
        <w:t>hyvinvointi</w:t>
      </w:r>
      <w:r w:rsidR="00FC05F4" w:rsidRPr="00A94213">
        <w:rPr>
          <w:rFonts w:asciiTheme="majorHAnsi" w:hAnsiTheme="majorHAnsi"/>
          <w:b/>
          <w:sz w:val="22"/>
          <w:szCs w:val="22"/>
        </w:rPr>
        <w:t xml:space="preserve"> </w:t>
      </w:r>
      <w:r w:rsidR="00FC05F4" w:rsidRPr="00A94213">
        <w:rPr>
          <w:rFonts w:asciiTheme="majorHAnsi" w:hAnsiTheme="majorHAnsi"/>
          <w:sz w:val="22"/>
          <w:szCs w:val="22"/>
        </w:rPr>
        <w:t>ja</w:t>
      </w:r>
      <w:r w:rsidR="00FC05F4" w:rsidRPr="00A94213">
        <w:rPr>
          <w:rFonts w:asciiTheme="majorHAnsi" w:hAnsiTheme="majorHAnsi"/>
          <w:b/>
          <w:sz w:val="22"/>
          <w:szCs w:val="22"/>
        </w:rPr>
        <w:t xml:space="preserve"> </w:t>
      </w:r>
      <w:r w:rsidR="00584B2B" w:rsidRPr="00A94213">
        <w:rPr>
          <w:rFonts w:asciiTheme="majorHAnsi" w:hAnsiTheme="majorHAnsi"/>
          <w:b/>
          <w:color w:val="auto"/>
          <w:sz w:val="22"/>
          <w:szCs w:val="22"/>
        </w:rPr>
        <w:t>Yritt</w:t>
      </w:r>
      <w:r w:rsidR="00584B2B" w:rsidRPr="00A94213">
        <w:rPr>
          <w:rFonts w:asciiTheme="majorHAnsi" w:hAnsiTheme="majorHAnsi"/>
          <w:b/>
          <w:color w:val="auto"/>
          <w:sz w:val="22"/>
          <w:szCs w:val="22"/>
        </w:rPr>
        <w:t>ä</w:t>
      </w:r>
      <w:r w:rsidR="00584B2B" w:rsidRPr="00A94213">
        <w:rPr>
          <w:rFonts w:asciiTheme="majorHAnsi" w:hAnsiTheme="majorHAnsi"/>
          <w:b/>
          <w:color w:val="auto"/>
          <w:sz w:val="22"/>
          <w:szCs w:val="22"/>
        </w:rPr>
        <w:t>jyys monipuolistuu, työllisyys, palvelut paranevat</w:t>
      </w:r>
      <w:r w:rsidR="00F32172" w:rsidRPr="00A94213">
        <w:rPr>
          <w:rFonts w:asciiTheme="majorHAnsi" w:hAnsiTheme="majorHAnsi"/>
          <w:b/>
          <w:color w:val="auto"/>
          <w:sz w:val="22"/>
          <w:szCs w:val="22"/>
        </w:rPr>
        <w:t xml:space="preserve">. </w:t>
      </w:r>
      <w:r w:rsidR="00C409EA" w:rsidRPr="00A94213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E97D78" w:rsidRPr="00A94213">
        <w:rPr>
          <w:rFonts w:asciiTheme="majorHAnsi" w:hAnsiTheme="majorHAnsi"/>
          <w:color w:val="auto"/>
          <w:sz w:val="22"/>
          <w:szCs w:val="22"/>
        </w:rPr>
        <w:t>Ruokasektorin</w:t>
      </w:r>
      <w:r w:rsidR="0078528C" w:rsidRPr="00A94213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5775BD" w:rsidRPr="00A94213">
        <w:rPr>
          <w:rFonts w:asciiTheme="majorHAnsi" w:hAnsiTheme="majorHAnsi"/>
          <w:color w:val="auto"/>
          <w:sz w:val="22"/>
          <w:szCs w:val="22"/>
        </w:rPr>
        <w:t xml:space="preserve">koordinaatiohankkeella tuetaan </w:t>
      </w:r>
      <w:r w:rsidR="00F32172" w:rsidRPr="00A94213">
        <w:rPr>
          <w:rFonts w:asciiTheme="majorHAnsi" w:hAnsiTheme="majorHAnsi"/>
          <w:color w:val="auto"/>
          <w:sz w:val="22"/>
          <w:szCs w:val="22"/>
        </w:rPr>
        <w:t xml:space="preserve">lisäksi </w:t>
      </w:r>
      <w:r w:rsidR="00C15CC4" w:rsidRPr="00A94213">
        <w:rPr>
          <w:rFonts w:asciiTheme="majorHAnsi" w:hAnsiTheme="majorHAnsi"/>
          <w:color w:val="auto"/>
          <w:sz w:val="22"/>
          <w:szCs w:val="22"/>
        </w:rPr>
        <w:t>mm.</w:t>
      </w:r>
      <w:r w:rsidR="009B654F" w:rsidRPr="00A94213">
        <w:rPr>
          <w:rFonts w:asciiTheme="majorHAnsi" w:hAnsiTheme="majorHAnsi"/>
          <w:color w:val="auto"/>
          <w:sz w:val="22"/>
          <w:szCs w:val="22"/>
        </w:rPr>
        <w:t xml:space="preserve"> Ruoka2030 - </w:t>
      </w:r>
      <w:r w:rsidR="00F32172" w:rsidRPr="00A94213">
        <w:rPr>
          <w:rFonts w:asciiTheme="majorHAnsi" w:hAnsiTheme="majorHAnsi"/>
          <w:color w:val="auto"/>
          <w:sz w:val="22"/>
          <w:szCs w:val="22"/>
        </w:rPr>
        <w:t>Ruokapoliittisen selonteon</w:t>
      </w:r>
      <w:r w:rsidR="009B654F" w:rsidRPr="00A94213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721EA7" w:rsidRPr="00A94213">
        <w:rPr>
          <w:rFonts w:asciiTheme="majorHAnsi" w:hAnsiTheme="majorHAnsi"/>
          <w:color w:val="auto"/>
          <w:sz w:val="22"/>
          <w:szCs w:val="22"/>
        </w:rPr>
        <w:t>Lähiruokaohjelma</w:t>
      </w:r>
      <w:r w:rsidR="009B654F" w:rsidRPr="00A94213">
        <w:rPr>
          <w:rFonts w:asciiTheme="majorHAnsi" w:hAnsiTheme="majorHAnsi"/>
          <w:color w:val="auto"/>
          <w:sz w:val="22"/>
          <w:szCs w:val="22"/>
        </w:rPr>
        <w:t xml:space="preserve">n ja - </w:t>
      </w:r>
      <w:r w:rsidR="00721EA7" w:rsidRPr="00A94213">
        <w:rPr>
          <w:rFonts w:asciiTheme="majorHAnsi" w:hAnsiTheme="majorHAnsi"/>
          <w:color w:val="auto"/>
          <w:sz w:val="22"/>
          <w:szCs w:val="22"/>
        </w:rPr>
        <w:t>sek</w:t>
      </w:r>
      <w:r w:rsidR="009B654F" w:rsidRPr="00A94213">
        <w:rPr>
          <w:rFonts w:asciiTheme="majorHAnsi" w:hAnsiTheme="majorHAnsi"/>
          <w:color w:val="auto"/>
          <w:sz w:val="22"/>
          <w:szCs w:val="22"/>
        </w:rPr>
        <w:t xml:space="preserve">torin kehittämisen </w:t>
      </w:r>
      <w:r w:rsidR="00C15CC4" w:rsidRPr="00A94213">
        <w:rPr>
          <w:rFonts w:asciiTheme="majorHAnsi" w:hAnsiTheme="majorHAnsi"/>
          <w:color w:val="auto"/>
          <w:sz w:val="22"/>
          <w:szCs w:val="22"/>
        </w:rPr>
        <w:t>sekä luomustrategiasta</w:t>
      </w:r>
      <w:r w:rsidR="0078528C" w:rsidRPr="00A94213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9B654F" w:rsidRPr="00A94213">
        <w:rPr>
          <w:rFonts w:asciiTheme="majorHAnsi" w:hAnsiTheme="majorHAnsi"/>
          <w:color w:val="auto"/>
          <w:sz w:val="22"/>
          <w:szCs w:val="22"/>
        </w:rPr>
        <w:t>vuoteen 2020 annettujen tavoitteiden toteuttamista.</w:t>
      </w:r>
      <w:r w:rsidR="00E97D78" w:rsidRPr="00A94213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7A5DA0" w:rsidRPr="00A94213" w:rsidRDefault="007A5DA0" w:rsidP="00C409EA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275B6F" w:rsidRPr="00A94213" w:rsidRDefault="00F32172" w:rsidP="00C409EA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94213">
        <w:rPr>
          <w:rFonts w:asciiTheme="majorHAnsi" w:hAnsiTheme="majorHAnsi"/>
          <w:color w:val="auto"/>
          <w:sz w:val="22"/>
          <w:szCs w:val="22"/>
        </w:rPr>
        <w:t>R</w:t>
      </w:r>
      <w:r w:rsidR="007302F2" w:rsidRPr="00A94213">
        <w:rPr>
          <w:rFonts w:asciiTheme="majorHAnsi" w:hAnsiTheme="majorHAnsi"/>
          <w:color w:val="auto"/>
          <w:sz w:val="22"/>
          <w:szCs w:val="22"/>
        </w:rPr>
        <w:t>uokasektori</w:t>
      </w:r>
      <w:r w:rsidRPr="00A94213">
        <w:rPr>
          <w:rFonts w:asciiTheme="majorHAnsi" w:hAnsiTheme="majorHAnsi"/>
          <w:color w:val="auto"/>
          <w:sz w:val="22"/>
          <w:szCs w:val="22"/>
        </w:rPr>
        <w:t>n haasteita</w:t>
      </w:r>
      <w:r w:rsidR="007302F2" w:rsidRPr="00A94213">
        <w:rPr>
          <w:rFonts w:asciiTheme="majorHAnsi" w:hAnsiTheme="majorHAnsi"/>
          <w:color w:val="auto"/>
          <w:sz w:val="22"/>
          <w:szCs w:val="22"/>
        </w:rPr>
        <w:t xml:space="preserve"> ovat mm. </w:t>
      </w:r>
      <w:r w:rsidR="006D33F3" w:rsidRPr="00A94213">
        <w:rPr>
          <w:rFonts w:asciiTheme="majorHAnsi" w:hAnsiTheme="majorHAnsi"/>
          <w:color w:val="auto"/>
          <w:sz w:val="22"/>
          <w:szCs w:val="22"/>
        </w:rPr>
        <w:t>muuttuvaan kuluttajakysyntään vastaaminen, kotimaisten raaka-a</w:t>
      </w:r>
      <w:r w:rsidR="007302F2" w:rsidRPr="00A94213">
        <w:rPr>
          <w:rFonts w:asciiTheme="majorHAnsi" w:hAnsiTheme="majorHAnsi"/>
          <w:color w:val="auto"/>
          <w:sz w:val="22"/>
          <w:szCs w:val="22"/>
        </w:rPr>
        <w:t>inepotentiaalien esiin tuominen</w:t>
      </w:r>
      <w:r w:rsidR="009B654F" w:rsidRPr="00A94213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41C00" w:rsidRPr="00A94213">
        <w:rPr>
          <w:rFonts w:asciiTheme="majorHAnsi" w:hAnsiTheme="majorHAnsi"/>
          <w:color w:val="auto"/>
          <w:sz w:val="22"/>
          <w:szCs w:val="22"/>
        </w:rPr>
        <w:t>j</w:t>
      </w:r>
      <w:r w:rsidR="0042710A" w:rsidRPr="00A94213">
        <w:rPr>
          <w:rFonts w:asciiTheme="majorHAnsi" w:hAnsiTheme="majorHAnsi"/>
          <w:color w:val="auto"/>
          <w:sz w:val="22"/>
          <w:szCs w:val="22"/>
        </w:rPr>
        <w:t xml:space="preserve">a toimialan kansainvälistyminen ja </w:t>
      </w:r>
      <w:r w:rsidR="00C41C00" w:rsidRPr="00A94213">
        <w:rPr>
          <w:rFonts w:asciiTheme="majorHAnsi" w:hAnsiTheme="majorHAnsi"/>
          <w:color w:val="auto"/>
          <w:sz w:val="22"/>
          <w:szCs w:val="22"/>
        </w:rPr>
        <w:t>globalisaatio</w:t>
      </w:r>
      <w:r w:rsidR="00B52ACB" w:rsidRPr="00A94213">
        <w:rPr>
          <w:rFonts w:asciiTheme="majorHAnsi" w:hAnsiTheme="majorHAnsi"/>
          <w:color w:val="auto"/>
          <w:sz w:val="22"/>
          <w:szCs w:val="22"/>
        </w:rPr>
        <w:t xml:space="preserve">n vaikutukset. </w:t>
      </w:r>
      <w:r w:rsidR="007302F2" w:rsidRPr="00A94213">
        <w:rPr>
          <w:rFonts w:asciiTheme="majorHAnsi" w:hAnsiTheme="majorHAnsi" w:cs="Arial"/>
          <w:color w:val="auto"/>
          <w:sz w:val="22"/>
          <w:szCs w:val="22"/>
        </w:rPr>
        <w:t>Tu</w:t>
      </w:r>
      <w:r w:rsidR="007302F2" w:rsidRPr="00A94213">
        <w:rPr>
          <w:rFonts w:asciiTheme="majorHAnsi" w:hAnsiTheme="majorHAnsi" w:cs="Arial"/>
          <w:color w:val="auto"/>
          <w:sz w:val="22"/>
          <w:szCs w:val="22"/>
        </w:rPr>
        <w:t>o</w:t>
      </w:r>
      <w:r w:rsidR="007302F2" w:rsidRPr="00A94213">
        <w:rPr>
          <w:rFonts w:asciiTheme="majorHAnsi" w:hAnsiTheme="majorHAnsi" w:cs="Arial"/>
          <w:color w:val="auto"/>
          <w:sz w:val="22"/>
          <w:szCs w:val="22"/>
        </w:rPr>
        <w:t xml:space="preserve">tantomenetelmien kirjo on nykyisellään laaja sekä luomussa että tavanomaisessa </w:t>
      </w:r>
      <w:r w:rsidR="00565E86" w:rsidRPr="00A94213">
        <w:rPr>
          <w:rFonts w:asciiTheme="majorHAnsi" w:hAnsiTheme="majorHAnsi" w:cs="Arial"/>
          <w:color w:val="auto"/>
          <w:sz w:val="22"/>
          <w:szCs w:val="22"/>
        </w:rPr>
        <w:t>tuotannossa</w:t>
      </w:r>
      <w:r w:rsidR="00C41C00" w:rsidRPr="00A94213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A94213">
        <w:rPr>
          <w:rFonts w:asciiTheme="majorHAnsi" w:hAnsiTheme="majorHAnsi" w:cs="Arial"/>
          <w:color w:val="auto"/>
          <w:sz w:val="22"/>
          <w:szCs w:val="22"/>
        </w:rPr>
        <w:t>ja t</w:t>
      </w:r>
      <w:r w:rsidR="004C02E5" w:rsidRPr="00A94213">
        <w:rPr>
          <w:rFonts w:asciiTheme="majorHAnsi" w:hAnsiTheme="majorHAnsi" w:cs="Arial"/>
          <w:color w:val="auto"/>
          <w:sz w:val="22"/>
          <w:szCs w:val="22"/>
        </w:rPr>
        <w:t>e</w:t>
      </w:r>
      <w:r w:rsidR="004C02E5" w:rsidRPr="00A94213">
        <w:rPr>
          <w:rFonts w:asciiTheme="majorHAnsi" w:hAnsiTheme="majorHAnsi" w:cs="Arial"/>
          <w:color w:val="auto"/>
          <w:sz w:val="22"/>
          <w:szCs w:val="22"/>
        </w:rPr>
        <w:t>k</w:t>
      </w:r>
      <w:r w:rsidR="004C02E5" w:rsidRPr="00A94213">
        <w:rPr>
          <w:rFonts w:asciiTheme="majorHAnsi" w:hAnsiTheme="majorHAnsi" w:cs="Arial"/>
          <w:color w:val="auto"/>
          <w:sz w:val="22"/>
          <w:szCs w:val="22"/>
        </w:rPr>
        <w:t xml:space="preserve">nologioiden kehittyminen mahdollistaa ruokasektorin uusiutumista. </w:t>
      </w:r>
    </w:p>
    <w:p w:rsidR="00A94213" w:rsidRPr="00A94213" w:rsidRDefault="00A94213" w:rsidP="00C409EA">
      <w:pPr>
        <w:pStyle w:val="Default"/>
        <w:jc w:val="both"/>
        <w:rPr>
          <w:rFonts w:asciiTheme="majorHAnsi" w:hAnsiTheme="majorHAnsi" w:cs="Arial"/>
          <w:color w:val="FF0000"/>
          <w:sz w:val="22"/>
          <w:szCs w:val="22"/>
        </w:rPr>
      </w:pPr>
    </w:p>
    <w:p w:rsidR="00F51D16" w:rsidRPr="00A94213" w:rsidRDefault="007302F2" w:rsidP="0055476C">
      <w:pPr>
        <w:rPr>
          <w:rFonts w:asciiTheme="majorHAnsi" w:hAnsiTheme="majorHAnsi" w:cs="Arial"/>
        </w:rPr>
      </w:pPr>
      <w:r w:rsidRPr="00A94213">
        <w:rPr>
          <w:rFonts w:asciiTheme="majorHAnsi" w:hAnsiTheme="majorHAnsi" w:cs="Arial"/>
        </w:rPr>
        <w:t xml:space="preserve">Maaseudun kehittämisohjelmasta on rahoitettu satoja </w:t>
      </w:r>
      <w:r w:rsidR="00E97D78" w:rsidRPr="00A94213">
        <w:rPr>
          <w:rFonts w:asciiTheme="majorHAnsi" w:hAnsiTheme="majorHAnsi" w:cs="Arial"/>
        </w:rPr>
        <w:t>ruokasektorin kehittämishank</w:t>
      </w:r>
      <w:r w:rsidR="00C31CE6" w:rsidRPr="00A94213">
        <w:rPr>
          <w:rFonts w:asciiTheme="majorHAnsi" w:hAnsiTheme="majorHAnsi" w:cs="Arial"/>
        </w:rPr>
        <w:t>kei</w:t>
      </w:r>
      <w:r w:rsidR="00E97D78" w:rsidRPr="00A94213">
        <w:rPr>
          <w:rFonts w:asciiTheme="majorHAnsi" w:hAnsiTheme="majorHAnsi" w:cs="Arial"/>
        </w:rPr>
        <w:t>ta</w:t>
      </w:r>
      <w:r w:rsidR="00F32172" w:rsidRPr="00A94213">
        <w:rPr>
          <w:rFonts w:asciiTheme="majorHAnsi" w:hAnsiTheme="majorHAnsi" w:cs="Arial"/>
        </w:rPr>
        <w:t>. Mitä enemmän alan toimijat tekevät yhteistyötä ja välittävät kokemuksiaan ja oppejaan, sitä paremmin ruokasektorin tavoitteita saavutetaan.</w:t>
      </w:r>
      <w:r w:rsidR="00E97D78" w:rsidRPr="00A94213">
        <w:rPr>
          <w:rFonts w:asciiTheme="majorHAnsi" w:hAnsiTheme="majorHAnsi" w:cs="Arial"/>
        </w:rPr>
        <w:t xml:space="preserve"> </w:t>
      </w:r>
      <w:r w:rsidR="00F32172" w:rsidRPr="00A94213">
        <w:rPr>
          <w:rFonts w:asciiTheme="majorHAnsi" w:hAnsiTheme="majorHAnsi" w:cs="Arial"/>
        </w:rPr>
        <w:t>On</w:t>
      </w:r>
      <w:r w:rsidR="00E97D78" w:rsidRPr="00A94213">
        <w:rPr>
          <w:rFonts w:asciiTheme="majorHAnsi" w:hAnsiTheme="majorHAnsi" w:cs="Arial"/>
        </w:rPr>
        <w:t xml:space="preserve"> selvää, että kaikki nämä toimijat</w:t>
      </w:r>
      <w:r w:rsidR="004C02E5" w:rsidRPr="00A94213">
        <w:rPr>
          <w:rFonts w:asciiTheme="majorHAnsi" w:hAnsiTheme="majorHAnsi" w:cs="Arial"/>
        </w:rPr>
        <w:t xml:space="preserve"> sekä yritykset</w:t>
      </w:r>
      <w:r w:rsidR="00E97D78" w:rsidRPr="00A94213">
        <w:rPr>
          <w:rFonts w:asciiTheme="majorHAnsi" w:hAnsiTheme="majorHAnsi" w:cs="Arial"/>
        </w:rPr>
        <w:t xml:space="preserve"> hyötyisivät yhteistyön ja tiedonvaihdon sekä vertaisoppimisen mahdollisuudesta. Ruokasektorilla on yhdyspint</w:t>
      </w:r>
      <w:r w:rsidR="00E97D78" w:rsidRPr="00A94213">
        <w:rPr>
          <w:rFonts w:asciiTheme="majorHAnsi" w:hAnsiTheme="majorHAnsi" w:cs="Arial"/>
        </w:rPr>
        <w:t>o</w:t>
      </w:r>
      <w:r w:rsidR="00E97D78" w:rsidRPr="00A94213">
        <w:rPr>
          <w:rFonts w:asciiTheme="majorHAnsi" w:hAnsiTheme="majorHAnsi" w:cs="Arial"/>
        </w:rPr>
        <w:t xml:space="preserve">ja moneen eri sektoriin ja eri raja-aitoja ylittämällä ja toimijoita törmäyttämällä on tarkoitus saada </w:t>
      </w:r>
      <w:r w:rsidR="0042710A" w:rsidRPr="00A94213">
        <w:rPr>
          <w:rFonts w:asciiTheme="majorHAnsi" w:hAnsiTheme="majorHAnsi" w:cs="Arial"/>
        </w:rPr>
        <w:t>aikaan uutta kannattavuutta lisäävää yhteistyötä</w:t>
      </w:r>
      <w:r w:rsidR="00565E86" w:rsidRPr="00A94213">
        <w:rPr>
          <w:rFonts w:asciiTheme="majorHAnsi" w:hAnsiTheme="majorHAnsi" w:cs="Arial"/>
        </w:rPr>
        <w:t xml:space="preserve"> ja lisätä sektorin kilpailukykyä</w:t>
      </w:r>
      <w:r w:rsidR="00E97D78" w:rsidRPr="00A94213">
        <w:rPr>
          <w:rFonts w:asciiTheme="majorHAnsi" w:hAnsiTheme="majorHAnsi" w:cs="Arial"/>
        </w:rPr>
        <w:t xml:space="preserve">. </w:t>
      </w:r>
      <w:r w:rsidR="007A5DA0" w:rsidRPr="00A94213">
        <w:rPr>
          <w:rFonts w:asciiTheme="majorHAnsi" w:hAnsiTheme="majorHAnsi" w:cs="Arial"/>
        </w:rPr>
        <w:t xml:space="preserve"> </w:t>
      </w:r>
    </w:p>
    <w:p w:rsidR="00A94213" w:rsidRPr="00A94213" w:rsidRDefault="00A94213" w:rsidP="00A94213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94213">
        <w:rPr>
          <w:rFonts w:asciiTheme="majorHAnsi" w:hAnsiTheme="majorHAnsi" w:cs="Arial"/>
          <w:color w:val="auto"/>
          <w:sz w:val="22"/>
          <w:szCs w:val="22"/>
        </w:rPr>
        <w:t>Tässä koordinaatiohankkeessa keskitytään lisäarvotuotteiden kehittämisen tukemiseen eri tahoilla ja teemaan liittyvien hankkeiden yhteistyön syventämiseen.  Teeman laajuudesta johtuen hankkeen ke</w:t>
      </w:r>
      <w:r w:rsidRPr="00A94213">
        <w:rPr>
          <w:rFonts w:asciiTheme="majorHAnsi" w:hAnsiTheme="majorHAnsi" w:cs="Arial"/>
          <w:color w:val="auto"/>
          <w:sz w:val="22"/>
          <w:szCs w:val="22"/>
        </w:rPr>
        <w:t>s</w:t>
      </w:r>
      <w:r w:rsidRPr="00A94213">
        <w:rPr>
          <w:rFonts w:asciiTheme="majorHAnsi" w:hAnsiTheme="majorHAnsi" w:cs="Arial"/>
          <w:color w:val="auto"/>
          <w:sz w:val="22"/>
          <w:szCs w:val="22"/>
        </w:rPr>
        <w:t>kiössä eivät ole alkutuotannon toimenpiteet. Hakijan tulee hakemuksessaan osoittaa, mihin ruokase</w:t>
      </w:r>
      <w:r w:rsidRPr="00A94213">
        <w:rPr>
          <w:rFonts w:asciiTheme="majorHAnsi" w:hAnsiTheme="majorHAnsi" w:cs="Arial"/>
          <w:color w:val="auto"/>
          <w:sz w:val="22"/>
          <w:szCs w:val="22"/>
        </w:rPr>
        <w:t>k</w:t>
      </w:r>
      <w:r w:rsidRPr="00A94213">
        <w:rPr>
          <w:rFonts w:asciiTheme="majorHAnsi" w:hAnsiTheme="majorHAnsi" w:cs="Arial"/>
          <w:color w:val="auto"/>
          <w:sz w:val="22"/>
          <w:szCs w:val="22"/>
        </w:rPr>
        <w:t>torin osiin erityisesti haluavat panostaa, missä näkevät eniten tarvetta yhteistyölle ja verkostoimiselle.</w:t>
      </w:r>
    </w:p>
    <w:p w:rsidR="00A94213" w:rsidRPr="00A94213" w:rsidRDefault="00A94213" w:rsidP="00A94213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55476C" w:rsidRPr="00A94213" w:rsidRDefault="00845733" w:rsidP="0055476C">
      <w:pPr>
        <w:rPr>
          <w:rFonts w:ascii="Arial" w:hAnsi="Arial" w:cs="Arial"/>
        </w:rPr>
      </w:pPr>
      <w:r w:rsidRPr="00A94213">
        <w:rPr>
          <w:rFonts w:asciiTheme="majorHAnsi" w:hAnsiTheme="majorHAnsi"/>
        </w:rPr>
        <w:t>Ruokasektorin koordinaatiohankkeen keskeisimmät hyödynsaajat ovat keskisuuret ja sitä pienemmät yritykset.</w:t>
      </w:r>
      <w:r w:rsidR="007A3570" w:rsidRPr="00A94213">
        <w:t xml:space="preserve"> </w:t>
      </w:r>
      <w:r w:rsidR="007A3570" w:rsidRPr="00A94213">
        <w:rPr>
          <w:rFonts w:asciiTheme="majorHAnsi" w:hAnsiTheme="majorHAnsi"/>
        </w:rPr>
        <w:t>Koordinaatiohanke työskentelisi siis laajassa yhteistyössä kaikkia alan toimijoiden kanssa, mutta nimenomaan maaseutuohjelman kohdeyritysten hyväksi.</w:t>
      </w:r>
      <w:r w:rsidR="0055476C" w:rsidRPr="00A94213">
        <w:rPr>
          <w:rFonts w:ascii="Arial" w:hAnsi="Arial" w:cs="Arial"/>
        </w:rPr>
        <w:t xml:space="preserve"> </w:t>
      </w:r>
    </w:p>
    <w:p w:rsidR="00E97D78" w:rsidRPr="00A94213" w:rsidRDefault="00E97D78" w:rsidP="00E97D78">
      <w:pPr>
        <w:pStyle w:val="Default"/>
        <w:rPr>
          <w:rFonts w:asciiTheme="majorHAnsi" w:hAnsiTheme="majorHAnsi"/>
          <w:sz w:val="22"/>
          <w:szCs w:val="22"/>
        </w:rPr>
      </w:pPr>
    </w:p>
    <w:p w:rsidR="00DD79E5" w:rsidRPr="00A94213" w:rsidRDefault="007A5DA0" w:rsidP="00DD79E5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A94213">
        <w:rPr>
          <w:rFonts w:asciiTheme="majorHAnsi" w:hAnsiTheme="majorHAnsi"/>
          <w:b/>
          <w:bCs/>
          <w:sz w:val="22"/>
          <w:szCs w:val="22"/>
        </w:rPr>
        <w:t>Ruokasektorin</w:t>
      </w:r>
      <w:r w:rsidR="00DD79E5" w:rsidRPr="00A94213">
        <w:rPr>
          <w:rFonts w:asciiTheme="majorHAnsi" w:hAnsiTheme="majorHAnsi"/>
          <w:b/>
          <w:bCs/>
          <w:sz w:val="22"/>
          <w:szCs w:val="22"/>
        </w:rPr>
        <w:t xml:space="preserve"> koordinointihankkeen päätavoite</w:t>
      </w:r>
      <w:r w:rsidR="00763810" w:rsidRPr="00A94213">
        <w:rPr>
          <w:rFonts w:asciiTheme="majorHAnsi" w:hAnsiTheme="majorHAnsi"/>
          <w:b/>
          <w:bCs/>
          <w:sz w:val="22"/>
          <w:szCs w:val="22"/>
        </w:rPr>
        <w:t>:</w:t>
      </w:r>
      <w:r w:rsidR="00DD79E5" w:rsidRPr="00A9421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A94213" w:rsidRPr="00A94213" w:rsidRDefault="00A94213" w:rsidP="00DD79E5">
      <w:pPr>
        <w:pStyle w:val="Default"/>
        <w:rPr>
          <w:rFonts w:asciiTheme="majorHAnsi" w:hAnsiTheme="majorHAnsi"/>
          <w:sz w:val="22"/>
          <w:szCs w:val="22"/>
        </w:rPr>
      </w:pPr>
    </w:p>
    <w:p w:rsidR="00DD79E5" w:rsidRPr="00A94213" w:rsidRDefault="007A5DA0" w:rsidP="00B32ABB">
      <w:pPr>
        <w:pStyle w:val="Luettelokappale"/>
        <w:numPr>
          <w:ilvl w:val="0"/>
          <w:numId w:val="3"/>
        </w:numPr>
        <w:rPr>
          <w:rFonts w:asciiTheme="majorHAnsi" w:hAnsiTheme="majorHAnsi"/>
          <w:sz w:val="22"/>
          <w:lang w:val="fi-FI"/>
        </w:rPr>
      </w:pPr>
      <w:r w:rsidRPr="00A94213">
        <w:rPr>
          <w:rFonts w:asciiTheme="majorHAnsi" w:hAnsiTheme="majorHAnsi"/>
          <w:sz w:val="22"/>
          <w:lang w:val="fi-FI"/>
        </w:rPr>
        <w:t>Tehostaa m</w:t>
      </w:r>
      <w:r w:rsidR="00DD79E5" w:rsidRPr="00A94213">
        <w:rPr>
          <w:rFonts w:asciiTheme="majorHAnsi" w:hAnsiTheme="majorHAnsi"/>
          <w:sz w:val="22"/>
          <w:lang w:val="fi-FI"/>
        </w:rPr>
        <w:t xml:space="preserve">aaseudun kehittämisohjelman toteuttamista lisäämällä </w:t>
      </w:r>
      <w:r w:rsidRPr="00A94213">
        <w:rPr>
          <w:rFonts w:asciiTheme="majorHAnsi" w:hAnsiTheme="majorHAnsi"/>
          <w:sz w:val="22"/>
          <w:lang w:val="fi-FI"/>
        </w:rPr>
        <w:t>m</w:t>
      </w:r>
      <w:r w:rsidR="00DD79E5" w:rsidRPr="00A94213">
        <w:rPr>
          <w:rFonts w:asciiTheme="majorHAnsi" w:hAnsiTheme="majorHAnsi"/>
          <w:sz w:val="22"/>
          <w:lang w:val="fi-FI"/>
        </w:rPr>
        <w:t>aaseutuohjelmaan liitt</w:t>
      </w:r>
      <w:r w:rsidR="00DD79E5" w:rsidRPr="00A94213">
        <w:rPr>
          <w:rFonts w:asciiTheme="majorHAnsi" w:hAnsiTheme="majorHAnsi"/>
          <w:sz w:val="22"/>
          <w:lang w:val="fi-FI"/>
        </w:rPr>
        <w:t>y</w:t>
      </w:r>
      <w:r w:rsidR="00DD79E5" w:rsidRPr="00A94213">
        <w:rPr>
          <w:rFonts w:asciiTheme="majorHAnsi" w:hAnsiTheme="majorHAnsi"/>
          <w:sz w:val="22"/>
          <w:lang w:val="fi-FI"/>
        </w:rPr>
        <w:t xml:space="preserve">vien ruokasektorin </w:t>
      </w:r>
      <w:r w:rsidR="00425A2A" w:rsidRPr="00A94213">
        <w:rPr>
          <w:rFonts w:asciiTheme="majorHAnsi" w:hAnsiTheme="majorHAnsi"/>
          <w:sz w:val="22"/>
          <w:lang w:val="fi-FI"/>
        </w:rPr>
        <w:t>kehittäjien</w:t>
      </w:r>
      <w:r w:rsidR="00DD79E5" w:rsidRPr="00A94213">
        <w:rPr>
          <w:rFonts w:asciiTheme="majorHAnsi" w:hAnsiTheme="majorHAnsi"/>
          <w:sz w:val="22"/>
          <w:lang w:val="fi-FI"/>
        </w:rPr>
        <w:t xml:space="preserve"> </w:t>
      </w:r>
      <w:r w:rsidR="00C41C00" w:rsidRPr="00A94213">
        <w:rPr>
          <w:rFonts w:asciiTheme="majorHAnsi" w:hAnsiTheme="majorHAnsi"/>
          <w:sz w:val="22"/>
          <w:lang w:val="fi-FI"/>
        </w:rPr>
        <w:t xml:space="preserve">sekä yrittäjien </w:t>
      </w:r>
      <w:r w:rsidR="00DD79E5" w:rsidRPr="00A94213">
        <w:rPr>
          <w:rFonts w:asciiTheme="majorHAnsi" w:hAnsiTheme="majorHAnsi"/>
          <w:sz w:val="22"/>
          <w:lang w:val="fi-FI"/>
        </w:rPr>
        <w:t>keskinäistä yhteistyötä ja aktiivisuutta kehitt</w:t>
      </w:r>
      <w:r w:rsidR="00DD79E5" w:rsidRPr="00A94213">
        <w:rPr>
          <w:rFonts w:asciiTheme="majorHAnsi" w:hAnsiTheme="majorHAnsi"/>
          <w:sz w:val="22"/>
          <w:lang w:val="fi-FI"/>
        </w:rPr>
        <w:t>ä</w:t>
      </w:r>
      <w:r w:rsidR="00DD79E5" w:rsidRPr="00A94213">
        <w:rPr>
          <w:rFonts w:asciiTheme="majorHAnsi" w:hAnsiTheme="majorHAnsi"/>
          <w:sz w:val="22"/>
          <w:lang w:val="fi-FI"/>
        </w:rPr>
        <w:t>mistoiminnoissa</w:t>
      </w:r>
      <w:r w:rsidR="00CF3881" w:rsidRPr="00A94213">
        <w:rPr>
          <w:rFonts w:asciiTheme="majorHAnsi" w:hAnsiTheme="majorHAnsi"/>
          <w:sz w:val="22"/>
          <w:lang w:val="fi-FI"/>
        </w:rPr>
        <w:t xml:space="preserve">. </w:t>
      </w:r>
    </w:p>
    <w:p w:rsidR="0042710A" w:rsidRPr="00A94213" w:rsidRDefault="0042710A" w:rsidP="00DD79E5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DD79E5" w:rsidRPr="00A94213" w:rsidRDefault="007A5DA0" w:rsidP="00DD79E5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A94213">
        <w:rPr>
          <w:rFonts w:asciiTheme="majorHAnsi" w:hAnsiTheme="majorHAnsi"/>
          <w:b/>
          <w:bCs/>
          <w:sz w:val="22"/>
          <w:szCs w:val="22"/>
        </w:rPr>
        <w:lastRenderedPageBreak/>
        <w:t>Ruokasektorin</w:t>
      </w:r>
      <w:r w:rsidR="00DD79E5" w:rsidRPr="00A94213">
        <w:rPr>
          <w:rFonts w:asciiTheme="majorHAnsi" w:hAnsiTheme="majorHAnsi"/>
          <w:b/>
          <w:bCs/>
          <w:sz w:val="22"/>
          <w:szCs w:val="22"/>
        </w:rPr>
        <w:t xml:space="preserve"> koordinointihankkeen </w:t>
      </w:r>
      <w:r w:rsidR="00763810" w:rsidRPr="00A94213">
        <w:rPr>
          <w:rFonts w:asciiTheme="majorHAnsi" w:hAnsiTheme="majorHAnsi"/>
          <w:b/>
          <w:bCs/>
          <w:sz w:val="22"/>
          <w:szCs w:val="22"/>
        </w:rPr>
        <w:t>tehtävät</w:t>
      </w:r>
      <w:r w:rsidR="00565E86" w:rsidRPr="00A94213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DD79E5" w:rsidRPr="00A9421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763810" w:rsidRPr="00A94213" w:rsidRDefault="00763810" w:rsidP="00DD79E5">
      <w:pPr>
        <w:pStyle w:val="Default"/>
        <w:rPr>
          <w:rFonts w:asciiTheme="majorHAnsi" w:hAnsiTheme="majorHAnsi"/>
          <w:sz w:val="22"/>
          <w:szCs w:val="22"/>
        </w:rPr>
      </w:pPr>
    </w:p>
    <w:p w:rsidR="0042710A" w:rsidRPr="00A94213" w:rsidRDefault="00C31CE6" w:rsidP="0042710A">
      <w:pPr>
        <w:pStyle w:val="Default"/>
        <w:numPr>
          <w:ilvl w:val="0"/>
          <w:numId w:val="3"/>
        </w:numPr>
        <w:rPr>
          <w:rFonts w:asciiTheme="majorHAnsi" w:hAnsiTheme="majorHAnsi"/>
          <w:color w:val="auto"/>
          <w:sz w:val="22"/>
          <w:szCs w:val="22"/>
        </w:rPr>
      </w:pPr>
      <w:r w:rsidRPr="00A94213">
        <w:rPr>
          <w:rFonts w:asciiTheme="majorHAnsi" w:hAnsiTheme="majorHAnsi"/>
          <w:color w:val="auto"/>
          <w:sz w:val="22"/>
          <w:szCs w:val="22"/>
        </w:rPr>
        <w:t xml:space="preserve">Koordinaatiohanke luo yhteydet </w:t>
      </w:r>
      <w:r w:rsidR="0048236A" w:rsidRPr="00A94213">
        <w:rPr>
          <w:rFonts w:asciiTheme="majorHAnsi" w:hAnsiTheme="majorHAnsi"/>
          <w:color w:val="auto"/>
          <w:sz w:val="22"/>
          <w:szCs w:val="22"/>
        </w:rPr>
        <w:t>alueellisiin</w:t>
      </w:r>
      <w:r w:rsidRPr="00A94213">
        <w:rPr>
          <w:rFonts w:asciiTheme="majorHAnsi" w:hAnsiTheme="majorHAnsi"/>
          <w:color w:val="auto"/>
          <w:sz w:val="22"/>
          <w:szCs w:val="22"/>
        </w:rPr>
        <w:t xml:space="preserve"> toimij</w:t>
      </w:r>
      <w:r w:rsidR="00062BC5" w:rsidRPr="00A94213">
        <w:rPr>
          <w:rFonts w:asciiTheme="majorHAnsi" w:hAnsiTheme="majorHAnsi"/>
          <w:color w:val="auto"/>
          <w:sz w:val="22"/>
          <w:szCs w:val="22"/>
        </w:rPr>
        <w:t>oihin</w:t>
      </w:r>
      <w:r w:rsidR="009D1E73" w:rsidRPr="00A94213">
        <w:rPr>
          <w:rFonts w:asciiTheme="majorHAnsi" w:hAnsiTheme="majorHAnsi"/>
          <w:color w:val="auto"/>
          <w:sz w:val="22"/>
          <w:szCs w:val="22"/>
        </w:rPr>
        <w:t xml:space="preserve"> ja</w:t>
      </w:r>
      <w:r w:rsidR="00062BC5" w:rsidRPr="00A94213">
        <w:rPr>
          <w:rFonts w:asciiTheme="majorHAnsi" w:hAnsiTheme="majorHAnsi"/>
          <w:color w:val="auto"/>
          <w:sz w:val="22"/>
          <w:szCs w:val="22"/>
        </w:rPr>
        <w:t xml:space="preserve"> kokoaa </w:t>
      </w:r>
      <w:r w:rsidR="007302F2" w:rsidRPr="00A94213">
        <w:rPr>
          <w:rFonts w:asciiTheme="majorHAnsi" w:hAnsiTheme="majorHAnsi"/>
          <w:color w:val="auto"/>
          <w:sz w:val="22"/>
          <w:szCs w:val="22"/>
        </w:rPr>
        <w:t>yhteen eri a</w:t>
      </w:r>
      <w:r w:rsidR="0048236A" w:rsidRPr="00A94213">
        <w:rPr>
          <w:rFonts w:asciiTheme="majorHAnsi" w:hAnsiTheme="majorHAnsi"/>
          <w:color w:val="auto"/>
          <w:sz w:val="22"/>
          <w:szCs w:val="22"/>
        </w:rPr>
        <w:t>lueilla toteute</w:t>
      </w:r>
      <w:r w:rsidR="0048236A" w:rsidRPr="00A94213">
        <w:rPr>
          <w:rFonts w:asciiTheme="majorHAnsi" w:hAnsiTheme="majorHAnsi"/>
          <w:color w:val="auto"/>
          <w:sz w:val="22"/>
          <w:szCs w:val="22"/>
        </w:rPr>
        <w:t>t</w:t>
      </w:r>
      <w:r w:rsidR="0048236A" w:rsidRPr="00A94213">
        <w:rPr>
          <w:rFonts w:asciiTheme="majorHAnsi" w:hAnsiTheme="majorHAnsi"/>
          <w:color w:val="auto"/>
          <w:sz w:val="22"/>
          <w:szCs w:val="22"/>
        </w:rPr>
        <w:t>tavaa toimintaa</w:t>
      </w:r>
      <w:r w:rsidR="009D1E73" w:rsidRPr="00A94213">
        <w:rPr>
          <w:rFonts w:asciiTheme="majorHAnsi" w:hAnsiTheme="majorHAnsi"/>
          <w:color w:val="auto"/>
          <w:sz w:val="22"/>
          <w:szCs w:val="22"/>
        </w:rPr>
        <w:t xml:space="preserve"> ja linkittää toimijoita</w:t>
      </w:r>
      <w:r w:rsidR="008C1EC9" w:rsidRPr="00A94213">
        <w:rPr>
          <w:rFonts w:asciiTheme="majorHAnsi" w:hAnsiTheme="majorHAnsi"/>
          <w:color w:val="auto"/>
          <w:sz w:val="22"/>
          <w:szCs w:val="22"/>
        </w:rPr>
        <w:t xml:space="preserve"> sekä aktivoi sellaisia alueita, joilla </w:t>
      </w:r>
      <w:r w:rsidR="00CF3881" w:rsidRPr="00A94213">
        <w:rPr>
          <w:rFonts w:asciiTheme="majorHAnsi" w:hAnsiTheme="majorHAnsi"/>
          <w:color w:val="auto"/>
          <w:sz w:val="22"/>
          <w:szCs w:val="22"/>
        </w:rPr>
        <w:t>yhteistyö</w:t>
      </w:r>
      <w:r w:rsidR="008C1EC9" w:rsidRPr="00A94213">
        <w:rPr>
          <w:rFonts w:asciiTheme="majorHAnsi" w:hAnsiTheme="majorHAnsi"/>
          <w:color w:val="auto"/>
          <w:sz w:val="22"/>
          <w:szCs w:val="22"/>
        </w:rPr>
        <w:t xml:space="preserve"> ei ole vielä lähtenyt käyntiin</w:t>
      </w:r>
      <w:r w:rsidR="0048236A" w:rsidRPr="00A94213">
        <w:rPr>
          <w:rFonts w:asciiTheme="majorHAnsi" w:hAnsiTheme="majorHAnsi"/>
          <w:color w:val="auto"/>
          <w:sz w:val="22"/>
          <w:szCs w:val="22"/>
        </w:rPr>
        <w:t>.</w:t>
      </w:r>
    </w:p>
    <w:p w:rsidR="0042710A" w:rsidRPr="00A94213" w:rsidRDefault="0042710A" w:rsidP="0042710A">
      <w:pPr>
        <w:pStyle w:val="Default"/>
        <w:numPr>
          <w:ilvl w:val="0"/>
          <w:numId w:val="3"/>
        </w:numPr>
        <w:rPr>
          <w:rFonts w:asciiTheme="majorHAnsi" w:hAnsiTheme="majorHAnsi"/>
          <w:color w:val="auto"/>
          <w:sz w:val="22"/>
          <w:szCs w:val="22"/>
        </w:rPr>
      </w:pPr>
      <w:r w:rsidRPr="00A94213">
        <w:rPr>
          <w:rFonts w:asciiTheme="majorHAnsi" w:hAnsiTheme="majorHAnsi"/>
          <w:color w:val="auto"/>
          <w:sz w:val="22"/>
          <w:szCs w:val="22"/>
        </w:rPr>
        <w:t>L</w:t>
      </w:r>
      <w:r w:rsidR="007302F2" w:rsidRPr="00A94213">
        <w:rPr>
          <w:rFonts w:asciiTheme="majorHAnsi" w:hAnsiTheme="majorHAnsi"/>
          <w:color w:val="auto"/>
          <w:sz w:val="22"/>
          <w:szCs w:val="22"/>
        </w:rPr>
        <w:t>isää toimijoiden tiedonvaihtoa ja yhteistyötä ja sitouttaa alueellista kehittämistoimintaa ka</w:t>
      </w:r>
      <w:r w:rsidR="007302F2" w:rsidRPr="00A94213">
        <w:rPr>
          <w:rFonts w:asciiTheme="majorHAnsi" w:hAnsiTheme="majorHAnsi"/>
          <w:color w:val="auto"/>
          <w:sz w:val="22"/>
          <w:szCs w:val="22"/>
        </w:rPr>
        <w:t>n</w:t>
      </w:r>
      <w:r w:rsidR="007302F2" w:rsidRPr="00A94213">
        <w:rPr>
          <w:rFonts w:asciiTheme="majorHAnsi" w:hAnsiTheme="majorHAnsi"/>
          <w:color w:val="auto"/>
          <w:sz w:val="22"/>
          <w:szCs w:val="22"/>
        </w:rPr>
        <w:t>salliseen yhteistyöhön</w:t>
      </w:r>
      <w:r w:rsidR="006C4233" w:rsidRPr="00A94213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94213">
        <w:rPr>
          <w:rFonts w:asciiTheme="majorHAnsi" w:hAnsiTheme="majorHAnsi"/>
          <w:color w:val="auto"/>
          <w:sz w:val="22"/>
          <w:szCs w:val="22"/>
        </w:rPr>
        <w:t>sekä lisää</w:t>
      </w:r>
      <w:r w:rsidR="006C4233" w:rsidRPr="00A94213">
        <w:rPr>
          <w:rFonts w:asciiTheme="majorHAnsi" w:hAnsiTheme="majorHAnsi"/>
          <w:color w:val="auto"/>
          <w:sz w:val="22"/>
          <w:szCs w:val="22"/>
        </w:rPr>
        <w:t xml:space="preserve"> yrittäjien ja asiantuntij</w:t>
      </w:r>
      <w:r w:rsidR="004C02E5" w:rsidRPr="00A94213">
        <w:rPr>
          <w:rFonts w:asciiTheme="majorHAnsi" w:hAnsiTheme="majorHAnsi"/>
          <w:color w:val="auto"/>
          <w:sz w:val="22"/>
          <w:szCs w:val="22"/>
        </w:rPr>
        <w:t>oiden sekä tutkijoiden yhteis</w:t>
      </w:r>
      <w:r w:rsidRPr="00A94213">
        <w:rPr>
          <w:rFonts w:asciiTheme="majorHAnsi" w:hAnsiTheme="majorHAnsi"/>
          <w:color w:val="auto"/>
          <w:sz w:val="22"/>
          <w:szCs w:val="22"/>
        </w:rPr>
        <w:t>työtä</w:t>
      </w:r>
      <w:r w:rsidR="00275B6F" w:rsidRPr="00A94213">
        <w:rPr>
          <w:rFonts w:asciiTheme="majorHAnsi" w:hAnsiTheme="majorHAnsi"/>
          <w:color w:val="auto"/>
          <w:sz w:val="22"/>
          <w:szCs w:val="22"/>
        </w:rPr>
        <w:t>.</w:t>
      </w:r>
      <w:r w:rsidRPr="00A94213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9D1E73" w:rsidRPr="00A94213" w:rsidRDefault="00062BC5" w:rsidP="0048236A">
      <w:pPr>
        <w:pStyle w:val="Default"/>
        <w:numPr>
          <w:ilvl w:val="0"/>
          <w:numId w:val="3"/>
        </w:numPr>
        <w:rPr>
          <w:rFonts w:asciiTheme="majorHAnsi" w:hAnsiTheme="majorHAnsi"/>
          <w:color w:val="auto"/>
          <w:sz w:val="22"/>
          <w:szCs w:val="22"/>
        </w:rPr>
      </w:pPr>
      <w:r w:rsidRPr="00A94213">
        <w:rPr>
          <w:rFonts w:asciiTheme="majorHAnsi" w:hAnsiTheme="majorHAnsi"/>
          <w:sz w:val="22"/>
          <w:szCs w:val="22"/>
        </w:rPr>
        <w:t>O</w:t>
      </w:r>
      <w:r w:rsidR="003319E1" w:rsidRPr="00A94213">
        <w:rPr>
          <w:rFonts w:asciiTheme="majorHAnsi" w:hAnsiTheme="majorHAnsi"/>
          <w:sz w:val="22"/>
          <w:szCs w:val="22"/>
        </w:rPr>
        <w:t>rganisoi vertaisoppimista ja kokemusten vaihtoa mahdollistavia tapaamisia esim. videoiden, online-tapaamisten, virtuaalikahvien ym. digitaalisia välineitä käyttäen sekä alueellisia tila</w:t>
      </w:r>
      <w:r w:rsidR="003319E1" w:rsidRPr="00A94213">
        <w:rPr>
          <w:rFonts w:asciiTheme="majorHAnsi" w:hAnsiTheme="majorHAnsi"/>
          <w:sz w:val="22"/>
          <w:szCs w:val="22"/>
        </w:rPr>
        <w:t>i</w:t>
      </w:r>
      <w:r w:rsidR="003319E1" w:rsidRPr="00A94213">
        <w:rPr>
          <w:rFonts w:asciiTheme="majorHAnsi" w:hAnsiTheme="majorHAnsi"/>
          <w:sz w:val="22"/>
          <w:szCs w:val="22"/>
        </w:rPr>
        <w:t>suuksia järjestäen</w:t>
      </w:r>
      <w:r w:rsidR="0048236A" w:rsidRPr="00A94213">
        <w:rPr>
          <w:rFonts w:asciiTheme="majorHAnsi" w:hAnsiTheme="majorHAnsi"/>
          <w:sz w:val="22"/>
          <w:szCs w:val="22"/>
        </w:rPr>
        <w:t>.</w:t>
      </w:r>
      <w:r w:rsidR="0048236A" w:rsidRPr="00A94213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48236A" w:rsidRPr="00A94213" w:rsidRDefault="0048236A" w:rsidP="0048236A">
      <w:pPr>
        <w:pStyle w:val="Default"/>
        <w:numPr>
          <w:ilvl w:val="0"/>
          <w:numId w:val="3"/>
        </w:numPr>
        <w:rPr>
          <w:rFonts w:asciiTheme="majorHAnsi" w:hAnsiTheme="majorHAnsi"/>
          <w:color w:val="auto"/>
          <w:sz w:val="22"/>
          <w:szCs w:val="22"/>
        </w:rPr>
      </w:pPr>
      <w:r w:rsidRPr="00A94213">
        <w:rPr>
          <w:rFonts w:asciiTheme="majorHAnsi" w:hAnsiTheme="majorHAnsi"/>
          <w:color w:val="auto"/>
          <w:sz w:val="22"/>
          <w:szCs w:val="22"/>
        </w:rPr>
        <w:t>Viestii teemaan liittyvistä hankkeista, tutkimuksista sekä selonteoista (onnis</w:t>
      </w:r>
      <w:r w:rsidR="00243C33" w:rsidRPr="00A94213">
        <w:rPr>
          <w:rFonts w:asciiTheme="majorHAnsi" w:hAnsiTheme="majorHAnsi"/>
          <w:color w:val="auto"/>
          <w:sz w:val="22"/>
          <w:szCs w:val="22"/>
        </w:rPr>
        <w:t xml:space="preserve">tumiset, </w:t>
      </w:r>
      <w:r w:rsidRPr="00A94213">
        <w:rPr>
          <w:rFonts w:asciiTheme="majorHAnsi" w:hAnsiTheme="majorHAnsi"/>
          <w:color w:val="auto"/>
          <w:sz w:val="22"/>
          <w:szCs w:val="22"/>
        </w:rPr>
        <w:t>hyvät käytännöt</w:t>
      </w:r>
      <w:r w:rsidR="00243C33" w:rsidRPr="00A94213">
        <w:rPr>
          <w:rFonts w:asciiTheme="majorHAnsi" w:hAnsiTheme="majorHAnsi"/>
          <w:color w:val="auto"/>
          <w:sz w:val="22"/>
          <w:szCs w:val="22"/>
        </w:rPr>
        <w:t>, epäonnistumiset ja haasteetkin</w:t>
      </w:r>
      <w:r w:rsidRPr="00A94213">
        <w:rPr>
          <w:rFonts w:asciiTheme="majorHAnsi" w:hAnsiTheme="majorHAnsi"/>
          <w:color w:val="auto"/>
          <w:sz w:val="22"/>
          <w:szCs w:val="22"/>
        </w:rPr>
        <w:t xml:space="preserve">), kokoaa tuloksia ja vaikutuksia ja jalkauttaa niitä. </w:t>
      </w:r>
    </w:p>
    <w:p w:rsidR="007A5DA0" w:rsidRPr="00A94213" w:rsidRDefault="00A94213" w:rsidP="007A5DA0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94213">
        <w:rPr>
          <w:rFonts w:asciiTheme="majorHAnsi" w:hAnsiTheme="majorHAnsi"/>
          <w:sz w:val="22"/>
          <w:szCs w:val="22"/>
        </w:rPr>
        <w:t>Lisää e</w:t>
      </w:r>
      <w:r w:rsidR="007A5DA0" w:rsidRPr="00A94213">
        <w:rPr>
          <w:rFonts w:asciiTheme="majorHAnsi" w:hAnsiTheme="majorHAnsi"/>
          <w:sz w:val="22"/>
          <w:szCs w:val="22"/>
        </w:rPr>
        <w:t>ri rajapinnat tunnistava</w:t>
      </w:r>
      <w:r w:rsidRPr="00A94213">
        <w:rPr>
          <w:rFonts w:asciiTheme="majorHAnsi" w:hAnsiTheme="majorHAnsi"/>
          <w:sz w:val="22"/>
          <w:szCs w:val="22"/>
        </w:rPr>
        <w:t>a</w:t>
      </w:r>
      <w:r w:rsidR="007A5DA0" w:rsidRPr="00A94213">
        <w:rPr>
          <w:rFonts w:asciiTheme="majorHAnsi" w:hAnsiTheme="majorHAnsi"/>
          <w:sz w:val="22"/>
          <w:szCs w:val="22"/>
        </w:rPr>
        <w:t xml:space="preserve"> ja ne ylittävä</w:t>
      </w:r>
      <w:r w:rsidRPr="00A94213">
        <w:rPr>
          <w:rFonts w:asciiTheme="majorHAnsi" w:hAnsiTheme="majorHAnsi"/>
          <w:sz w:val="22"/>
          <w:szCs w:val="22"/>
        </w:rPr>
        <w:t>ä</w:t>
      </w:r>
      <w:r w:rsidR="00C31CE6" w:rsidRPr="00A94213">
        <w:rPr>
          <w:rFonts w:asciiTheme="majorHAnsi" w:hAnsiTheme="majorHAnsi"/>
          <w:sz w:val="22"/>
          <w:szCs w:val="22"/>
        </w:rPr>
        <w:t xml:space="preserve"> vuorovaikutus</w:t>
      </w:r>
      <w:r w:rsidRPr="00A94213">
        <w:rPr>
          <w:rFonts w:asciiTheme="majorHAnsi" w:hAnsiTheme="majorHAnsi"/>
          <w:sz w:val="22"/>
          <w:szCs w:val="22"/>
        </w:rPr>
        <w:t>ta, aktiivista</w:t>
      </w:r>
      <w:r w:rsidR="007A5DA0" w:rsidRPr="00A94213">
        <w:rPr>
          <w:rFonts w:asciiTheme="majorHAnsi" w:hAnsiTheme="majorHAnsi"/>
          <w:sz w:val="22"/>
          <w:szCs w:val="22"/>
        </w:rPr>
        <w:t xml:space="preserve"> toimint</w:t>
      </w:r>
      <w:r w:rsidRPr="00A94213">
        <w:rPr>
          <w:rFonts w:asciiTheme="majorHAnsi" w:hAnsiTheme="majorHAnsi"/>
          <w:sz w:val="22"/>
          <w:szCs w:val="22"/>
        </w:rPr>
        <w:t>a</w:t>
      </w:r>
      <w:r w:rsidR="007A5DA0" w:rsidRPr="00A94213">
        <w:rPr>
          <w:rFonts w:asciiTheme="majorHAnsi" w:hAnsiTheme="majorHAnsi"/>
          <w:sz w:val="22"/>
          <w:szCs w:val="22"/>
        </w:rPr>
        <w:t>a y</w:t>
      </w:r>
      <w:r w:rsidR="00C31CE6" w:rsidRPr="00A94213">
        <w:rPr>
          <w:rFonts w:asciiTheme="majorHAnsi" w:hAnsiTheme="majorHAnsi"/>
          <w:sz w:val="22"/>
          <w:szCs w:val="22"/>
        </w:rPr>
        <w:t>hdyspi</w:t>
      </w:r>
      <w:r w:rsidR="00C31CE6" w:rsidRPr="00A94213">
        <w:rPr>
          <w:rFonts w:asciiTheme="majorHAnsi" w:hAnsiTheme="majorHAnsi"/>
          <w:sz w:val="22"/>
          <w:szCs w:val="22"/>
        </w:rPr>
        <w:t>n</w:t>
      </w:r>
      <w:r w:rsidR="00C31CE6" w:rsidRPr="00A94213">
        <w:rPr>
          <w:rFonts w:asciiTheme="majorHAnsi" w:hAnsiTheme="majorHAnsi"/>
          <w:sz w:val="22"/>
          <w:szCs w:val="22"/>
        </w:rPr>
        <w:t>noil</w:t>
      </w:r>
      <w:r w:rsidRPr="00A94213">
        <w:rPr>
          <w:rFonts w:asciiTheme="majorHAnsi" w:hAnsiTheme="majorHAnsi"/>
          <w:sz w:val="22"/>
          <w:szCs w:val="22"/>
        </w:rPr>
        <w:t xml:space="preserve">la, rakentaa </w:t>
      </w:r>
      <w:r w:rsidR="00C31CE6" w:rsidRPr="00A94213">
        <w:rPr>
          <w:rFonts w:asciiTheme="majorHAnsi" w:hAnsiTheme="majorHAnsi"/>
          <w:sz w:val="22"/>
          <w:szCs w:val="22"/>
        </w:rPr>
        <w:t>toi</w:t>
      </w:r>
      <w:r w:rsidRPr="00A94213">
        <w:rPr>
          <w:rFonts w:asciiTheme="majorHAnsi" w:hAnsiTheme="majorHAnsi"/>
          <w:sz w:val="22"/>
          <w:szCs w:val="22"/>
        </w:rPr>
        <w:t>mintatapaa</w:t>
      </w:r>
      <w:r w:rsidR="007A5DA0" w:rsidRPr="00A94213">
        <w:rPr>
          <w:rFonts w:asciiTheme="majorHAnsi" w:hAnsiTheme="majorHAnsi"/>
          <w:sz w:val="22"/>
          <w:szCs w:val="22"/>
        </w:rPr>
        <w:t xml:space="preserve">, </w:t>
      </w:r>
      <w:r w:rsidRPr="00A94213">
        <w:rPr>
          <w:rFonts w:asciiTheme="majorHAnsi" w:hAnsiTheme="majorHAnsi"/>
          <w:sz w:val="22"/>
          <w:szCs w:val="22"/>
        </w:rPr>
        <w:t xml:space="preserve">lisää </w:t>
      </w:r>
      <w:r w:rsidR="007A5DA0" w:rsidRPr="00A94213">
        <w:rPr>
          <w:rFonts w:asciiTheme="majorHAnsi" w:hAnsiTheme="majorHAnsi"/>
          <w:sz w:val="22"/>
          <w:szCs w:val="22"/>
        </w:rPr>
        <w:t>keskusteleva</w:t>
      </w:r>
      <w:r w:rsidRPr="00A94213">
        <w:rPr>
          <w:rFonts w:asciiTheme="majorHAnsi" w:hAnsiTheme="majorHAnsi"/>
          <w:sz w:val="22"/>
          <w:szCs w:val="22"/>
        </w:rPr>
        <w:t>a</w:t>
      </w:r>
      <w:r w:rsidR="007A5DA0" w:rsidRPr="00A94213">
        <w:rPr>
          <w:rFonts w:asciiTheme="majorHAnsi" w:hAnsiTheme="majorHAnsi"/>
          <w:sz w:val="22"/>
          <w:szCs w:val="22"/>
        </w:rPr>
        <w:t xml:space="preserve"> yhteistyö</w:t>
      </w:r>
      <w:r w:rsidRPr="00A94213">
        <w:rPr>
          <w:rFonts w:asciiTheme="majorHAnsi" w:hAnsiTheme="majorHAnsi"/>
          <w:sz w:val="22"/>
          <w:szCs w:val="22"/>
        </w:rPr>
        <w:t>tä</w:t>
      </w:r>
      <w:r w:rsidR="007A5DA0" w:rsidRPr="00A94213">
        <w:rPr>
          <w:rFonts w:asciiTheme="majorHAnsi" w:hAnsiTheme="majorHAnsi"/>
          <w:sz w:val="22"/>
          <w:szCs w:val="22"/>
        </w:rPr>
        <w:t xml:space="preserve"> ruokaa</w:t>
      </w:r>
      <w:r w:rsidR="00565E86" w:rsidRPr="00A94213">
        <w:rPr>
          <w:rFonts w:asciiTheme="majorHAnsi" w:hAnsiTheme="majorHAnsi"/>
          <w:sz w:val="22"/>
          <w:szCs w:val="22"/>
        </w:rPr>
        <w:t>n liittyvien toimialo</w:t>
      </w:r>
      <w:r w:rsidR="0042710A" w:rsidRPr="00A94213">
        <w:rPr>
          <w:rFonts w:asciiTheme="majorHAnsi" w:hAnsiTheme="majorHAnsi"/>
          <w:sz w:val="22"/>
          <w:szCs w:val="22"/>
        </w:rPr>
        <w:t>jen kanssa (kuten matkailu)</w:t>
      </w:r>
      <w:r w:rsidR="0048236A" w:rsidRPr="00A94213">
        <w:rPr>
          <w:rFonts w:asciiTheme="majorHAnsi" w:hAnsiTheme="majorHAnsi"/>
          <w:sz w:val="22"/>
          <w:szCs w:val="22"/>
        </w:rPr>
        <w:t>.</w:t>
      </w:r>
    </w:p>
    <w:p w:rsidR="00062BC5" w:rsidRPr="00A94213" w:rsidRDefault="00062BC5" w:rsidP="00062BC5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:rsidR="00DD79E5" w:rsidRPr="00A94213" w:rsidRDefault="00DD79E5" w:rsidP="00DD79E5">
      <w:pPr>
        <w:pStyle w:val="Default"/>
        <w:rPr>
          <w:rFonts w:asciiTheme="majorHAnsi" w:hAnsiTheme="majorHAnsi"/>
          <w:sz w:val="22"/>
          <w:szCs w:val="22"/>
        </w:rPr>
      </w:pPr>
      <w:r w:rsidRPr="00A94213">
        <w:rPr>
          <w:rFonts w:asciiTheme="majorHAnsi" w:hAnsiTheme="majorHAnsi"/>
          <w:b/>
          <w:bCs/>
          <w:sz w:val="22"/>
          <w:szCs w:val="22"/>
        </w:rPr>
        <w:t xml:space="preserve">Kriteerit hakijalle </w:t>
      </w:r>
    </w:p>
    <w:p w:rsidR="00A94213" w:rsidRPr="00A94213" w:rsidRDefault="00120AF6" w:rsidP="00A94213">
      <w:pPr>
        <w:pStyle w:val="Luettelokappale"/>
        <w:numPr>
          <w:ilvl w:val="0"/>
          <w:numId w:val="3"/>
        </w:numPr>
        <w:rPr>
          <w:rFonts w:asciiTheme="majorHAnsi" w:hAnsiTheme="majorHAnsi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t>H</w:t>
      </w:r>
      <w:r w:rsidR="00DD79E5" w:rsidRPr="00A94213">
        <w:rPr>
          <w:rFonts w:asciiTheme="majorHAnsi" w:hAnsiTheme="majorHAnsi"/>
          <w:sz w:val="22"/>
          <w:lang w:val="fi-FI"/>
        </w:rPr>
        <w:t>akijalla on vahvat verkosto</w:t>
      </w:r>
      <w:r w:rsidR="006C4233" w:rsidRPr="00A94213">
        <w:rPr>
          <w:rFonts w:asciiTheme="majorHAnsi" w:hAnsiTheme="majorHAnsi"/>
          <w:sz w:val="22"/>
          <w:lang w:val="fi-FI"/>
        </w:rPr>
        <w:t xml:space="preserve">t alan kansallisiin toimijoihin; </w:t>
      </w:r>
      <w:r w:rsidR="0048236A" w:rsidRPr="00A94213">
        <w:rPr>
          <w:rFonts w:asciiTheme="majorHAnsi" w:hAnsiTheme="majorHAnsi"/>
          <w:sz w:val="22"/>
          <w:lang w:val="fi-FI"/>
        </w:rPr>
        <w:t>plussaa olisi tuntemus</w:t>
      </w:r>
      <w:r w:rsidR="006C4233" w:rsidRPr="00A94213">
        <w:rPr>
          <w:rFonts w:asciiTheme="majorHAnsi" w:hAnsiTheme="majorHAnsi"/>
          <w:sz w:val="22"/>
          <w:lang w:val="fi-FI"/>
        </w:rPr>
        <w:t xml:space="preserve"> ka</w:t>
      </w:r>
      <w:r w:rsidR="004D246C" w:rsidRPr="00A94213">
        <w:rPr>
          <w:rFonts w:asciiTheme="majorHAnsi" w:hAnsiTheme="majorHAnsi"/>
          <w:sz w:val="22"/>
          <w:lang w:val="fi-FI"/>
        </w:rPr>
        <w:t>nsainväl</w:t>
      </w:r>
      <w:r w:rsidR="004D246C" w:rsidRPr="00A94213">
        <w:rPr>
          <w:rFonts w:asciiTheme="majorHAnsi" w:hAnsiTheme="majorHAnsi"/>
          <w:sz w:val="22"/>
          <w:lang w:val="fi-FI"/>
        </w:rPr>
        <w:t>i</w:t>
      </w:r>
      <w:r w:rsidR="004D246C" w:rsidRPr="00A94213">
        <w:rPr>
          <w:rFonts w:asciiTheme="majorHAnsi" w:hAnsiTheme="majorHAnsi"/>
          <w:sz w:val="22"/>
          <w:lang w:val="fi-FI"/>
        </w:rPr>
        <w:t>sestä toimialan kehittämisestä</w:t>
      </w:r>
      <w:r>
        <w:rPr>
          <w:rFonts w:asciiTheme="majorHAnsi" w:hAnsiTheme="majorHAnsi"/>
          <w:sz w:val="22"/>
          <w:lang w:val="fi-FI"/>
        </w:rPr>
        <w:t>.</w:t>
      </w:r>
    </w:p>
    <w:p w:rsidR="00A94213" w:rsidRPr="00A94213" w:rsidRDefault="00120AF6" w:rsidP="00A94213">
      <w:pPr>
        <w:pStyle w:val="Luettelokappale"/>
        <w:numPr>
          <w:ilvl w:val="0"/>
          <w:numId w:val="3"/>
        </w:numPr>
        <w:rPr>
          <w:rFonts w:asciiTheme="majorHAnsi" w:hAnsiTheme="majorHAnsi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t>H</w:t>
      </w:r>
      <w:r w:rsidR="00CF3881" w:rsidRPr="00A94213">
        <w:rPr>
          <w:rFonts w:asciiTheme="majorHAnsi" w:hAnsiTheme="majorHAnsi"/>
          <w:sz w:val="22"/>
          <w:lang w:val="fi-FI"/>
        </w:rPr>
        <w:t>akijalla on vahva osaaminen alasta ja alaan liittyvästä kehittämistoiminnasta</w:t>
      </w:r>
      <w:r w:rsidR="00A41BCC">
        <w:rPr>
          <w:rFonts w:asciiTheme="majorHAnsi" w:hAnsiTheme="majorHAnsi"/>
          <w:sz w:val="22"/>
          <w:lang w:val="fi-FI"/>
        </w:rPr>
        <w:t>.</w:t>
      </w:r>
      <w:bookmarkStart w:id="0" w:name="_GoBack"/>
      <w:bookmarkEnd w:id="0"/>
      <w:r w:rsidR="00CF3881" w:rsidRPr="00A94213">
        <w:rPr>
          <w:rFonts w:asciiTheme="majorHAnsi" w:hAnsiTheme="majorHAnsi"/>
          <w:sz w:val="22"/>
          <w:lang w:val="fi-FI"/>
        </w:rPr>
        <w:t xml:space="preserve"> </w:t>
      </w:r>
      <w:r w:rsidR="00A94213" w:rsidRPr="00A94213">
        <w:rPr>
          <w:rFonts w:asciiTheme="majorHAnsi" w:hAnsiTheme="majorHAnsi"/>
          <w:sz w:val="22"/>
          <w:lang w:val="fi-FI"/>
        </w:rPr>
        <w:t>Hakija tuntee myös teeman ka</w:t>
      </w:r>
      <w:r w:rsidR="00A94213" w:rsidRPr="00A94213">
        <w:rPr>
          <w:rFonts w:asciiTheme="majorHAnsi" w:hAnsiTheme="majorHAnsi" w:cstheme="majorHAnsi"/>
          <w:sz w:val="22"/>
          <w:lang w:val="fi-FI"/>
        </w:rPr>
        <w:t>nsainvälisen tilanteen</w:t>
      </w:r>
      <w:r>
        <w:rPr>
          <w:rFonts w:asciiTheme="majorHAnsi" w:hAnsiTheme="majorHAnsi" w:cstheme="majorHAnsi"/>
          <w:sz w:val="22"/>
          <w:lang w:val="fi-FI"/>
        </w:rPr>
        <w:t>.</w:t>
      </w:r>
    </w:p>
    <w:p w:rsidR="00B32ABB" w:rsidRPr="00A94213" w:rsidRDefault="00120AF6" w:rsidP="00B32ABB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  <w:sz w:val="22"/>
          <w:lang w:val="fi-FI"/>
        </w:rPr>
      </w:pPr>
      <w:r>
        <w:rPr>
          <w:rFonts w:asciiTheme="majorHAnsi" w:hAnsiTheme="majorHAnsi" w:cstheme="majorHAnsi"/>
          <w:sz w:val="22"/>
          <w:lang w:val="fi-FI"/>
        </w:rPr>
        <w:t>H</w:t>
      </w:r>
      <w:r w:rsidR="00B32ABB" w:rsidRPr="00A94213">
        <w:rPr>
          <w:rFonts w:asciiTheme="majorHAnsi" w:hAnsiTheme="majorHAnsi" w:cstheme="majorHAnsi"/>
          <w:sz w:val="22"/>
          <w:lang w:val="fi-FI"/>
        </w:rPr>
        <w:t xml:space="preserve">akijalla on hyvä osaaminen kokemusten, vertaisoppimisen ja keskustelun mahdollistavista digitaalisista alustoista ja välineistä. </w:t>
      </w:r>
    </w:p>
    <w:p w:rsidR="0042710A" w:rsidRPr="00A94213" w:rsidRDefault="00120AF6" w:rsidP="00B32ABB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  <w:sz w:val="22"/>
          <w:lang w:val="fi-FI"/>
        </w:rPr>
      </w:pPr>
      <w:r>
        <w:rPr>
          <w:rFonts w:asciiTheme="majorHAnsi" w:hAnsiTheme="majorHAnsi" w:cstheme="majorHAnsi"/>
          <w:sz w:val="22"/>
          <w:lang w:val="fi-FI"/>
        </w:rPr>
        <w:t>H</w:t>
      </w:r>
      <w:r w:rsidR="00C31CE6" w:rsidRPr="00A94213">
        <w:rPr>
          <w:rFonts w:asciiTheme="majorHAnsi" w:hAnsiTheme="majorHAnsi" w:cstheme="majorHAnsi"/>
          <w:sz w:val="22"/>
          <w:lang w:val="fi-FI"/>
        </w:rPr>
        <w:t>akijalla on vahva viestintäosa</w:t>
      </w:r>
      <w:r w:rsidR="006C4233" w:rsidRPr="00A94213">
        <w:rPr>
          <w:rFonts w:asciiTheme="majorHAnsi" w:hAnsiTheme="majorHAnsi" w:cstheme="majorHAnsi"/>
          <w:sz w:val="22"/>
          <w:lang w:val="fi-FI"/>
        </w:rPr>
        <w:t>a</w:t>
      </w:r>
      <w:r w:rsidR="00C31CE6" w:rsidRPr="00A94213">
        <w:rPr>
          <w:rFonts w:asciiTheme="majorHAnsi" w:hAnsiTheme="majorHAnsi" w:cstheme="majorHAnsi"/>
          <w:sz w:val="22"/>
          <w:lang w:val="fi-FI"/>
        </w:rPr>
        <w:t>minen</w:t>
      </w:r>
      <w:r>
        <w:rPr>
          <w:rFonts w:asciiTheme="majorHAnsi" w:hAnsiTheme="majorHAnsi" w:cstheme="majorHAnsi"/>
          <w:sz w:val="22"/>
          <w:lang w:val="fi-FI"/>
        </w:rPr>
        <w:t>.</w:t>
      </w:r>
    </w:p>
    <w:p w:rsidR="003319E1" w:rsidRPr="00A94213" w:rsidRDefault="00120AF6" w:rsidP="00B32ABB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  <w:sz w:val="22"/>
          <w:lang w:val="fi-FI"/>
        </w:rPr>
      </w:pPr>
      <w:proofErr w:type="gramStart"/>
      <w:r>
        <w:rPr>
          <w:rFonts w:asciiTheme="majorHAnsi" w:hAnsiTheme="majorHAnsi" w:cstheme="majorHAnsi"/>
          <w:sz w:val="22"/>
          <w:lang w:val="fi-FI"/>
        </w:rPr>
        <w:t>A</w:t>
      </w:r>
      <w:r w:rsidR="0042710A" w:rsidRPr="00A94213">
        <w:rPr>
          <w:rFonts w:asciiTheme="majorHAnsi" w:hAnsiTheme="majorHAnsi" w:cstheme="majorHAnsi"/>
          <w:sz w:val="22"/>
          <w:lang w:val="fi-FI"/>
        </w:rPr>
        <w:t xml:space="preserve">iheeseen liittyvien </w:t>
      </w:r>
      <w:r w:rsidR="007A5DA0" w:rsidRPr="00A94213">
        <w:rPr>
          <w:rFonts w:asciiTheme="majorHAnsi" w:hAnsiTheme="majorHAnsi" w:cstheme="majorHAnsi"/>
          <w:sz w:val="22"/>
          <w:lang w:val="fi-FI"/>
        </w:rPr>
        <w:t>h</w:t>
      </w:r>
      <w:r w:rsidR="003319E1" w:rsidRPr="00A94213">
        <w:rPr>
          <w:rFonts w:asciiTheme="majorHAnsi" w:hAnsiTheme="majorHAnsi" w:cstheme="majorHAnsi"/>
          <w:sz w:val="22"/>
          <w:lang w:val="fi-FI"/>
        </w:rPr>
        <w:t>allitusohjelman kärkihankkeiden tuntemus.</w:t>
      </w:r>
      <w:proofErr w:type="gramEnd"/>
      <w:r w:rsidR="003319E1" w:rsidRPr="00A94213">
        <w:rPr>
          <w:rFonts w:asciiTheme="majorHAnsi" w:hAnsiTheme="majorHAnsi" w:cstheme="majorHAnsi"/>
          <w:sz w:val="22"/>
          <w:lang w:val="fi-FI"/>
        </w:rPr>
        <w:t xml:space="preserve"> </w:t>
      </w:r>
    </w:p>
    <w:p w:rsidR="00DD79E5" w:rsidRPr="00A94213" w:rsidRDefault="00DD79E5" w:rsidP="007302F2">
      <w:pPr>
        <w:pStyle w:val="Luettelokappale"/>
        <w:rPr>
          <w:rFonts w:asciiTheme="majorHAnsi" w:hAnsiTheme="majorHAnsi"/>
          <w:sz w:val="22"/>
          <w:lang w:val="fi-FI"/>
        </w:rPr>
      </w:pPr>
    </w:p>
    <w:p w:rsidR="00DD79E5" w:rsidRPr="00A94213" w:rsidRDefault="00DD79E5" w:rsidP="00DD79E5">
      <w:pPr>
        <w:pStyle w:val="Default"/>
        <w:rPr>
          <w:rFonts w:asciiTheme="majorHAnsi" w:hAnsiTheme="majorHAnsi"/>
          <w:sz w:val="22"/>
          <w:szCs w:val="22"/>
        </w:rPr>
      </w:pPr>
    </w:p>
    <w:p w:rsidR="00DD79E5" w:rsidRPr="00A94213" w:rsidRDefault="00DD79E5" w:rsidP="00DD79E5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A94213">
        <w:rPr>
          <w:rFonts w:asciiTheme="majorHAnsi" w:hAnsiTheme="majorHAnsi"/>
          <w:b/>
          <w:bCs/>
          <w:sz w:val="22"/>
          <w:szCs w:val="22"/>
        </w:rPr>
        <w:t xml:space="preserve">Muuta huomioitavaa </w:t>
      </w:r>
    </w:p>
    <w:p w:rsidR="00763810" w:rsidRPr="00A94213" w:rsidRDefault="00763810" w:rsidP="00DD79E5">
      <w:pPr>
        <w:pStyle w:val="Default"/>
        <w:rPr>
          <w:rFonts w:asciiTheme="majorHAnsi" w:hAnsiTheme="majorHAnsi"/>
          <w:sz w:val="22"/>
          <w:szCs w:val="22"/>
        </w:rPr>
      </w:pPr>
    </w:p>
    <w:p w:rsidR="00763810" w:rsidRPr="00A94213" w:rsidRDefault="00DD79E5" w:rsidP="00425A2A">
      <w:pPr>
        <w:pStyle w:val="Default"/>
        <w:rPr>
          <w:rFonts w:asciiTheme="majorHAnsi" w:hAnsiTheme="majorHAnsi"/>
          <w:sz w:val="22"/>
          <w:szCs w:val="22"/>
        </w:rPr>
      </w:pPr>
      <w:r w:rsidRPr="00A94213">
        <w:rPr>
          <w:rFonts w:asciiTheme="majorHAnsi" w:hAnsiTheme="majorHAnsi"/>
          <w:sz w:val="22"/>
          <w:szCs w:val="22"/>
        </w:rPr>
        <w:t xml:space="preserve">Koordinaatiohankkeen tulee tehdä tiivistä yhteistyötä </w:t>
      </w:r>
      <w:r w:rsidR="00C53801" w:rsidRPr="00A94213">
        <w:rPr>
          <w:rFonts w:asciiTheme="majorHAnsi" w:hAnsiTheme="majorHAnsi"/>
          <w:sz w:val="22"/>
          <w:szCs w:val="22"/>
        </w:rPr>
        <w:t>ELY</w:t>
      </w:r>
      <w:r w:rsidR="0042710A" w:rsidRPr="00A94213">
        <w:rPr>
          <w:rFonts w:asciiTheme="majorHAnsi" w:hAnsiTheme="majorHAnsi"/>
          <w:sz w:val="22"/>
          <w:szCs w:val="22"/>
        </w:rPr>
        <w:t xml:space="preserve">-keskuksissa </w:t>
      </w:r>
      <w:r w:rsidR="00C53801" w:rsidRPr="00A94213">
        <w:rPr>
          <w:rFonts w:asciiTheme="majorHAnsi" w:hAnsiTheme="majorHAnsi"/>
          <w:sz w:val="22"/>
          <w:szCs w:val="22"/>
        </w:rPr>
        <w:t xml:space="preserve">toimivien </w:t>
      </w:r>
      <w:r w:rsidRPr="00A94213">
        <w:rPr>
          <w:rFonts w:asciiTheme="majorHAnsi" w:hAnsiTheme="majorHAnsi"/>
          <w:sz w:val="22"/>
          <w:szCs w:val="22"/>
        </w:rPr>
        <w:t>toimialapäällik</w:t>
      </w:r>
      <w:r w:rsidR="0042710A" w:rsidRPr="00A94213">
        <w:rPr>
          <w:rFonts w:asciiTheme="majorHAnsi" w:hAnsiTheme="majorHAnsi"/>
          <w:sz w:val="22"/>
          <w:szCs w:val="22"/>
        </w:rPr>
        <w:t>k</w:t>
      </w:r>
      <w:r w:rsidRPr="00A94213">
        <w:rPr>
          <w:rFonts w:asciiTheme="majorHAnsi" w:hAnsiTheme="majorHAnsi"/>
          <w:sz w:val="22"/>
          <w:szCs w:val="22"/>
        </w:rPr>
        <w:t>ö</w:t>
      </w:r>
      <w:r w:rsidR="00C53801" w:rsidRPr="00A94213">
        <w:rPr>
          <w:rFonts w:asciiTheme="majorHAnsi" w:hAnsiTheme="majorHAnsi"/>
          <w:sz w:val="22"/>
          <w:szCs w:val="22"/>
        </w:rPr>
        <w:t>je</w:t>
      </w:r>
      <w:r w:rsidRPr="00A94213">
        <w:rPr>
          <w:rFonts w:asciiTheme="majorHAnsi" w:hAnsiTheme="majorHAnsi"/>
          <w:sz w:val="22"/>
          <w:szCs w:val="22"/>
        </w:rPr>
        <w:t>n</w:t>
      </w:r>
      <w:r w:rsidR="00C53801" w:rsidRPr="00A94213">
        <w:rPr>
          <w:rFonts w:asciiTheme="majorHAnsi" w:hAnsiTheme="majorHAnsi"/>
          <w:sz w:val="22"/>
          <w:szCs w:val="22"/>
        </w:rPr>
        <w:t xml:space="preserve"> (erityisesti elintarvike- ja luonnontuotealoja koskevien),</w:t>
      </w:r>
      <w:r w:rsidRPr="00A94213">
        <w:rPr>
          <w:rFonts w:asciiTheme="majorHAnsi" w:hAnsiTheme="majorHAnsi"/>
          <w:sz w:val="22"/>
          <w:szCs w:val="22"/>
        </w:rPr>
        <w:t xml:space="preserve"> Maaseutuverkoston, </w:t>
      </w:r>
      <w:r w:rsidR="005E6770" w:rsidRPr="00A94213">
        <w:rPr>
          <w:rFonts w:asciiTheme="majorHAnsi" w:hAnsiTheme="majorHAnsi"/>
          <w:sz w:val="22"/>
          <w:szCs w:val="22"/>
        </w:rPr>
        <w:t>muiden koordinaati</w:t>
      </w:r>
      <w:r w:rsidR="005E6770" w:rsidRPr="00A94213">
        <w:rPr>
          <w:rFonts w:asciiTheme="majorHAnsi" w:hAnsiTheme="majorHAnsi"/>
          <w:sz w:val="22"/>
          <w:szCs w:val="22"/>
        </w:rPr>
        <w:t>o</w:t>
      </w:r>
      <w:r w:rsidR="005E6770" w:rsidRPr="00A94213">
        <w:rPr>
          <w:rFonts w:asciiTheme="majorHAnsi" w:hAnsiTheme="majorHAnsi"/>
          <w:sz w:val="22"/>
          <w:szCs w:val="22"/>
        </w:rPr>
        <w:t>hankkeiden</w:t>
      </w:r>
      <w:r w:rsidRPr="00A94213">
        <w:rPr>
          <w:rFonts w:asciiTheme="majorHAnsi" w:hAnsiTheme="majorHAnsi"/>
          <w:sz w:val="22"/>
          <w:szCs w:val="22"/>
        </w:rPr>
        <w:t xml:space="preserve"> ja muiden keskeisten yhteistyötahojen kanssa erityisesti tiedon keruun, tilaisuuksien jä</w:t>
      </w:r>
      <w:r w:rsidRPr="00A94213">
        <w:rPr>
          <w:rFonts w:asciiTheme="majorHAnsi" w:hAnsiTheme="majorHAnsi"/>
          <w:sz w:val="22"/>
          <w:szCs w:val="22"/>
        </w:rPr>
        <w:t>r</w:t>
      </w:r>
      <w:r w:rsidRPr="00A94213">
        <w:rPr>
          <w:rFonts w:asciiTheme="majorHAnsi" w:hAnsiTheme="majorHAnsi"/>
          <w:sz w:val="22"/>
          <w:szCs w:val="22"/>
        </w:rPr>
        <w:t>jestämisen, vies</w:t>
      </w:r>
      <w:r w:rsidR="003A7E91" w:rsidRPr="00A94213">
        <w:rPr>
          <w:rFonts w:asciiTheme="majorHAnsi" w:hAnsiTheme="majorHAnsi"/>
          <w:sz w:val="22"/>
          <w:szCs w:val="22"/>
        </w:rPr>
        <w:t xml:space="preserve">tinnän ja koulutuksen osalta. </w:t>
      </w:r>
    </w:p>
    <w:p w:rsidR="00763810" w:rsidRPr="00A94213" w:rsidRDefault="00763810" w:rsidP="00425A2A">
      <w:pPr>
        <w:pStyle w:val="Default"/>
        <w:rPr>
          <w:rFonts w:asciiTheme="majorHAnsi" w:hAnsiTheme="majorHAnsi"/>
          <w:sz w:val="22"/>
          <w:szCs w:val="22"/>
        </w:rPr>
      </w:pPr>
    </w:p>
    <w:p w:rsidR="00763810" w:rsidRPr="00A94213" w:rsidRDefault="00DD79E5" w:rsidP="0042710A">
      <w:pPr>
        <w:pStyle w:val="Default"/>
        <w:rPr>
          <w:rFonts w:ascii="Cambria" w:hAnsi="Cambria"/>
          <w:sz w:val="22"/>
          <w:szCs w:val="22"/>
        </w:rPr>
      </w:pPr>
      <w:r w:rsidRPr="00A94213">
        <w:rPr>
          <w:rFonts w:asciiTheme="majorHAnsi" w:hAnsiTheme="majorHAnsi"/>
          <w:sz w:val="22"/>
          <w:szCs w:val="22"/>
        </w:rPr>
        <w:t>Koordinaatiohankkeen toimintasuunnitelmaan on sisällytettävä viestintäsuunnitelma</w:t>
      </w:r>
      <w:r w:rsidR="00425A2A" w:rsidRPr="00A94213">
        <w:rPr>
          <w:rFonts w:ascii="Cambria" w:hAnsi="Cambria"/>
          <w:sz w:val="22"/>
          <w:szCs w:val="22"/>
        </w:rPr>
        <w:t xml:space="preserve"> sekä suunnite</w:t>
      </w:r>
      <w:r w:rsidR="00425A2A" w:rsidRPr="00A94213">
        <w:rPr>
          <w:rFonts w:ascii="Cambria" w:hAnsi="Cambria"/>
          <w:sz w:val="22"/>
          <w:szCs w:val="22"/>
        </w:rPr>
        <w:t>l</w:t>
      </w:r>
      <w:r w:rsidR="00425A2A" w:rsidRPr="00A94213">
        <w:rPr>
          <w:rFonts w:ascii="Cambria" w:hAnsi="Cambria"/>
          <w:sz w:val="22"/>
          <w:szCs w:val="22"/>
        </w:rPr>
        <w:t>ma hankkeen itsearvioinnin toteuttamisesta.</w:t>
      </w:r>
      <w:r w:rsidR="00763810" w:rsidRPr="00A94213">
        <w:rPr>
          <w:rFonts w:ascii="Cambria" w:hAnsi="Cambria"/>
          <w:sz w:val="22"/>
          <w:szCs w:val="22"/>
        </w:rPr>
        <w:t xml:space="preserve"> </w:t>
      </w:r>
    </w:p>
    <w:p w:rsidR="00763810" w:rsidRPr="00A94213" w:rsidRDefault="00763810" w:rsidP="0042710A">
      <w:pPr>
        <w:pStyle w:val="Default"/>
        <w:rPr>
          <w:rFonts w:ascii="Cambria" w:hAnsi="Cambria"/>
          <w:sz w:val="22"/>
          <w:szCs w:val="22"/>
        </w:rPr>
      </w:pPr>
    </w:p>
    <w:p w:rsidR="0042710A" w:rsidRPr="00A94213" w:rsidRDefault="0042710A" w:rsidP="0042710A">
      <w:pPr>
        <w:pStyle w:val="Default"/>
        <w:rPr>
          <w:rFonts w:asciiTheme="majorHAnsi" w:hAnsiTheme="majorHAnsi"/>
          <w:sz w:val="22"/>
          <w:szCs w:val="22"/>
        </w:rPr>
      </w:pPr>
      <w:r w:rsidRPr="00A94213">
        <w:rPr>
          <w:rFonts w:asciiTheme="majorHAnsi" w:hAnsiTheme="majorHAnsi"/>
          <w:sz w:val="22"/>
          <w:szCs w:val="22"/>
        </w:rPr>
        <w:t xml:space="preserve">Koordinaatiohankkeella tulee olla selkeä suunnitelma työn yhteensovituksesta maaseutuverkoston ja verkostopalvelut -yksikön kanssa. </w:t>
      </w:r>
    </w:p>
    <w:p w:rsidR="0042710A" w:rsidRPr="00A94213" w:rsidRDefault="0042710A" w:rsidP="0042710A">
      <w:pPr>
        <w:pStyle w:val="Default"/>
        <w:rPr>
          <w:rFonts w:asciiTheme="majorHAnsi" w:hAnsiTheme="majorHAnsi"/>
          <w:sz w:val="22"/>
          <w:szCs w:val="22"/>
        </w:rPr>
      </w:pPr>
    </w:p>
    <w:p w:rsidR="00A846B2" w:rsidRPr="00A94213" w:rsidRDefault="00A846B2" w:rsidP="00A846B2">
      <w:pPr>
        <w:pStyle w:val="Default"/>
        <w:rPr>
          <w:rFonts w:asciiTheme="majorHAnsi" w:hAnsiTheme="majorHAnsi"/>
          <w:sz w:val="22"/>
          <w:szCs w:val="22"/>
        </w:rPr>
      </w:pPr>
      <w:r w:rsidRPr="00A94213">
        <w:rPr>
          <w:rStyle w:val="st"/>
          <w:rFonts w:asciiTheme="majorHAnsi" w:hAnsiTheme="majorHAnsi"/>
          <w:sz w:val="22"/>
          <w:szCs w:val="22"/>
        </w:rPr>
        <w:t xml:space="preserve">Maaseudun kehittämisohjelmien läpileikkaavina teemoina ovat </w:t>
      </w:r>
      <w:r w:rsidRPr="00A94213">
        <w:rPr>
          <w:rStyle w:val="Korostus"/>
          <w:rFonts w:asciiTheme="majorHAnsi" w:hAnsiTheme="majorHAnsi"/>
          <w:sz w:val="22"/>
          <w:szCs w:val="22"/>
        </w:rPr>
        <w:t>innovaatiot</w:t>
      </w:r>
      <w:r w:rsidRPr="00A94213">
        <w:rPr>
          <w:rStyle w:val="st"/>
          <w:rFonts w:asciiTheme="majorHAnsi" w:hAnsiTheme="majorHAnsi"/>
          <w:sz w:val="22"/>
          <w:szCs w:val="22"/>
        </w:rPr>
        <w:t xml:space="preserve">, </w:t>
      </w:r>
      <w:r w:rsidRPr="00A94213">
        <w:rPr>
          <w:rStyle w:val="Korostus"/>
          <w:rFonts w:asciiTheme="majorHAnsi" w:hAnsiTheme="majorHAnsi"/>
          <w:sz w:val="22"/>
          <w:szCs w:val="22"/>
        </w:rPr>
        <w:t>ilmasto</w:t>
      </w:r>
      <w:r w:rsidRPr="00A94213">
        <w:rPr>
          <w:rStyle w:val="st"/>
          <w:rFonts w:asciiTheme="majorHAnsi" w:hAnsiTheme="majorHAnsi"/>
          <w:sz w:val="22"/>
          <w:szCs w:val="22"/>
        </w:rPr>
        <w:t xml:space="preserve"> ja </w:t>
      </w:r>
      <w:r w:rsidRPr="00A94213">
        <w:rPr>
          <w:rStyle w:val="Korostus"/>
          <w:rFonts w:asciiTheme="majorHAnsi" w:hAnsiTheme="majorHAnsi"/>
          <w:sz w:val="22"/>
          <w:szCs w:val="22"/>
        </w:rPr>
        <w:t xml:space="preserve">ympäristö. </w:t>
      </w:r>
      <w:r w:rsidRPr="00A94213">
        <w:rPr>
          <w:rFonts w:asciiTheme="majorHAnsi" w:hAnsiTheme="majorHAnsi"/>
          <w:sz w:val="22"/>
          <w:szCs w:val="22"/>
        </w:rPr>
        <w:t xml:space="preserve">Koordinaatiohankkeen tulee huomioida läpileikkaavat teemat. </w:t>
      </w:r>
    </w:p>
    <w:p w:rsidR="008C1EC9" w:rsidRPr="00A94213" w:rsidRDefault="008C1EC9" w:rsidP="003A7E91">
      <w:pPr>
        <w:pStyle w:val="Default"/>
        <w:rPr>
          <w:rFonts w:asciiTheme="majorHAnsi" w:hAnsiTheme="majorHAnsi"/>
          <w:sz w:val="22"/>
          <w:szCs w:val="22"/>
        </w:rPr>
      </w:pPr>
    </w:p>
    <w:p w:rsidR="0055476C" w:rsidRPr="00A94213" w:rsidRDefault="008C1EC9" w:rsidP="0055476C">
      <w:pPr>
        <w:rPr>
          <w:rFonts w:ascii="Arial" w:hAnsi="Arial" w:cs="Arial"/>
        </w:rPr>
      </w:pPr>
      <w:r w:rsidRPr="00A94213">
        <w:rPr>
          <w:rFonts w:asciiTheme="majorHAnsi" w:hAnsiTheme="majorHAnsi"/>
        </w:rPr>
        <w:t xml:space="preserve">Ruokasektorin koordinaatiohankkeen tulee </w:t>
      </w:r>
      <w:r w:rsidR="0055476C" w:rsidRPr="00A94213">
        <w:rPr>
          <w:rFonts w:asciiTheme="majorHAnsi" w:hAnsiTheme="majorHAnsi"/>
        </w:rPr>
        <w:t>hyödyntää</w:t>
      </w:r>
      <w:r w:rsidRPr="00A94213">
        <w:rPr>
          <w:rFonts w:asciiTheme="majorHAnsi" w:hAnsiTheme="majorHAnsi"/>
        </w:rPr>
        <w:t xml:space="preserve"> aiemmin toi</w:t>
      </w:r>
      <w:r w:rsidR="00A542FA" w:rsidRPr="00A94213">
        <w:rPr>
          <w:rFonts w:asciiTheme="majorHAnsi" w:hAnsiTheme="majorHAnsi"/>
        </w:rPr>
        <w:t>mineiden maaseutuohjelman koordinaatiohankkeiden (</w:t>
      </w:r>
      <w:r w:rsidRPr="00A94213">
        <w:rPr>
          <w:rFonts w:asciiTheme="majorHAnsi" w:hAnsiTheme="majorHAnsi"/>
        </w:rPr>
        <w:t xml:space="preserve">erityisesti lähiruoan, </w:t>
      </w:r>
      <w:proofErr w:type="spellStart"/>
      <w:r w:rsidRPr="00A94213">
        <w:rPr>
          <w:rFonts w:asciiTheme="majorHAnsi" w:hAnsiTheme="majorHAnsi"/>
        </w:rPr>
        <w:t>luomun</w:t>
      </w:r>
      <w:proofErr w:type="spellEnd"/>
      <w:r w:rsidRPr="00A94213">
        <w:rPr>
          <w:rFonts w:asciiTheme="majorHAnsi" w:hAnsiTheme="majorHAnsi"/>
        </w:rPr>
        <w:t xml:space="preserve"> ja luonnontuotealan koordinaatiohankkeet) ja valtakunnallisten hankkeiden työ. </w:t>
      </w:r>
    </w:p>
    <w:p w:rsidR="00560ECB" w:rsidRPr="00A94213" w:rsidRDefault="00560ECB" w:rsidP="003A7E91">
      <w:pPr>
        <w:pStyle w:val="Default"/>
        <w:rPr>
          <w:rFonts w:asciiTheme="majorHAnsi" w:hAnsiTheme="majorHAnsi"/>
          <w:color w:val="FF0000"/>
          <w:sz w:val="22"/>
          <w:szCs w:val="22"/>
        </w:rPr>
      </w:pPr>
    </w:p>
    <w:p w:rsidR="0041661F" w:rsidRPr="00A94213" w:rsidRDefault="0041661F" w:rsidP="003A7E91">
      <w:pPr>
        <w:pStyle w:val="Default"/>
        <w:rPr>
          <w:rFonts w:asciiTheme="majorHAnsi" w:hAnsiTheme="majorHAnsi"/>
          <w:sz w:val="22"/>
          <w:szCs w:val="22"/>
        </w:rPr>
      </w:pPr>
    </w:p>
    <w:sectPr w:rsidR="0041661F" w:rsidRPr="00A942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88"/>
    <w:multiLevelType w:val="hybridMultilevel"/>
    <w:tmpl w:val="6E60FA96"/>
    <w:lvl w:ilvl="0" w:tplc="8A96391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C1EC2"/>
    <w:multiLevelType w:val="hybridMultilevel"/>
    <w:tmpl w:val="17D840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7F0E02"/>
    <w:multiLevelType w:val="hybridMultilevel"/>
    <w:tmpl w:val="4A2E42A8"/>
    <w:lvl w:ilvl="0" w:tplc="043479F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E11EA"/>
    <w:multiLevelType w:val="hybridMultilevel"/>
    <w:tmpl w:val="0596CE0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461BD"/>
    <w:multiLevelType w:val="hybridMultilevel"/>
    <w:tmpl w:val="93C8D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926F5"/>
    <w:multiLevelType w:val="hybridMultilevel"/>
    <w:tmpl w:val="67A215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5"/>
    <w:rsid w:val="00046C06"/>
    <w:rsid w:val="00062BC5"/>
    <w:rsid w:val="00120AF6"/>
    <w:rsid w:val="00123B48"/>
    <w:rsid w:val="001311D8"/>
    <w:rsid w:val="00205DB4"/>
    <w:rsid w:val="00243C33"/>
    <w:rsid w:val="00247FDF"/>
    <w:rsid w:val="00275B6F"/>
    <w:rsid w:val="002D4ED7"/>
    <w:rsid w:val="003319E1"/>
    <w:rsid w:val="00376C4E"/>
    <w:rsid w:val="003A7E91"/>
    <w:rsid w:val="003D5206"/>
    <w:rsid w:val="003F5FC3"/>
    <w:rsid w:val="0041661F"/>
    <w:rsid w:val="00425A2A"/>
    <w:rsid w:val="0042710A"/>
    <w:rsid w:val="0044238B"/>
    <w:rsid w:val="00452035"/>
    <w:rsid w:val="0048236A"/>
    <w:rsid w:val="004A062B"/>
    <w:rsid w:val="004C02E5"/>
    <w:rsid w:val="004C679D"/>
    <w:rsid w:val="004D246C"/>
    <w:rsid w:val="0055476C"/>
    <w:rsid w:val="00560ECB"/>
    <w:rsid w:val="00565E86"/>
    <w:rsid w:val="005775BD"/>
    <w:rsid w:val="00584B2B"/>
    <w:rsid w:val="005E6770"/>
    <w:rsid w:val="0067673B"/>
    <w:rsid w:val="006A01DF"/>
    <w:rsid w:val="006C4233"/>
    <w:rsid w:val="006D33F3"/>
    <w:rsid w:val="00721EA7"/>
    <w:rsid w:val="007302F2"/>
    <w:rsid w:val="007313A5"/>
    <w:rsid w:val="00751DC5"/>
    <w:rsid w:val="00763810"/>
    <w:rsid w:val="0078528C"/>
    <w:rsid w:val="00794584"/>
    <w:rsid w:val="007A3570"/>
    <w:rsid w:val="007A5DA0"/>
    <w:rsid w:val="007F29AE"/>
    <w:rsid w:val="00845733"/>
    <w:rsid w:val="008C1EC9"/>
    <w:rsid w:val="008F53AB"/>
    <w:rsid w:val="00947F4A"/>
    <w:rsid w:val="009B654F"/>
    <w:rsid w:val="009B76E2"/>
    <w:rsid w:val="009D1E73"/>
    <w:rsid w:val="00A10CA8"/>
    <w:rsid w:val="00A41BCC"/>
    <w:rsid w:val="00A542FA"/>
    <w:rsid w:val="00A81094"/>
    <w:rsid w:val="00A846B2"/>
    <w:rsid w:val="00A94213"/>
    <w:rsid w:val="00B31486"/>
    <w:rsid w:val="00B32ABB"/>
    <w:rsid w:val="00B52ACB"/>
    <w:rsid w:val="00BE03A7"/>
    <w:rsid w:val="00C15CC4"/>
    <w:rsid w:val="00C31CE6"/>
    <w:rsid w:val="00C409EA"/>
    <w:rsid w:val="00C41C00"/>
    <w:rsid w:val="00C53801"/>
    <w:rsid w:val="00CF3881"/>
    <w:rsid w:val="00D87703"/>
    <w:rsid w:val="00DD79E5"/>
    <w:rsid w:val="00E0299F"/>
    <w:rsid w:val="00E60790"/>
    <w:rsid w:val="00E97D78"/>
    <w:rsid w:val="00ED4F88"/>
    <w:rsid w:val="00F32172"/>
    <w:rsid w:val="00F51D16"/>
    <w:rsid w:val="00FC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D7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6770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7945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9458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9458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458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4584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B32ABB"/>
    <w:pPr>
      <w:spacing w:after="0" w:line="240" w:lineRule="auto"/>
      <w:ind w:left="720"/>
      <w:contextualSpacing/>
    </w:pPr>
    <w:rPr>
      <w:sz w:val="24"/>
      <w:lang w:val="en-US" w:bidi="en-US"/>
    </w:rPr>
  </w:style>
  <w:style w:type="character" w:customStyle="1" w:styleId="st">
    <w:name w:val="st"/>
    <w:basedOn w:val="Kappaleenoletusfontti"/>
    <w:rsid w:val="00A846B2"/>
  </w:style>
  <w:style w:type="character" w:styleId="Korostus">
    <w:name w:val="Emphasis"/>
    <w:basedOn w:val="Kappaleenoletusfontti"/>
    <w:uiPriority w:val="20"/>
    <w:qFormat/>
    <w:rsid w:val="00A846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D7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6770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7945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9458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9458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458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4584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B32ABB"/>
    <w:pPr>
      <w:spacing w:after="0" w:line="240" w:lineRule="auto"/>
      <w:ind w:left="720"/>
      <w:contextualSpacing/>
    </w:pPr>
    <w:rPr>
      <w:sz w:val="24"/>
      <w:lang w:val="en-US" w:bidi="en-US"/>
    </w:rPr>
  </w:style>
  <w:style w:type="character" w:customStyle="1" w:styleId="st">
    <w:name w:val="st"/>
    <w:basedOn w:val="Kappaleenoletusfontti"/>
    <w:rsid w:val="00A846B2"/>
  </w:style>
  <w:style w:type="character" w:styleId="Korostus">
    <w:name w:val="Emphasis"/>
    <w:basedOn w:val="Kappaleenoletusfontti"/>
    <w:uiPriority w:val="20"/>
    <w:qFormat/>
    <w:rsid w:val="00A84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viljanki</dc:creator>
  <cp:lastModifiedBy>selkaima</cp:lastModifiedBy>
  <cp:revision>2</cp:revision>
  <cp:lastPrinted>2018-01-23T10:28:00Z</cp:lastPrinted>
  <dcterms:created xsi:type="dcterms:W3CDTF">2018-01-29T08:20:00Z</dcterms:created>
  <dcterms:modified xsi:type="dcterms:W3CDTF">2018-01-29T08:20:00Z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